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BE97" w14:textId="77777777" w:rsidR="00C3656E" w:rsidRDefault="00971E4D" w:rsidP="00FD4F53">
      <w:pPr>
        <w:pStyle w:val="Heading1"/>
      </w:pPr>
      <w:bookmarkStart w:id="0" w:name="_GoBack"/>
      <w:bookmarkEnd w:id="0"/>
      <w:r>
        <w:t>External Research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591156" w14:paraId="4C5ABE9C" w14:textId="77777777" w:rsidTr="0001072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5ABE98" w14:textId="77777777" w:rsidR="00971E4D" w:rsidRPr="00F90883" w:rsidRDefault="00F23252" w:rsidP="00971E4D">
            <w:pPr>
              <w:spacing w:before="120" w:after="120"/>
            </w:pPr>
            <w:r>
              <w:t>Please complete the following form i</w:t>
            </w:r>
            <w:r w:rsidR="00971E4D" w:rsidRPr="00F90883">
              <w:t>f you are a researcher and you would like to work with us on a project</w:t>
            </w:r>
            <w:r>
              <w:t xml:space="preserve"> (including requests to promote research and/or recruit participants). </w:t>
            </w:r>
            <w:r w:rsidRPr="00F23252">
              <w:t>This will help us decide whether we are able to support your research</w:t>
            </w:r>
            <w:r>
              <w:t>.</w:t>
            </w:r>
          </w:p>
          <w:p w14:paraId="4C5ABE99" w14:textId="77777777" w:rsidR="00971E4D" w:rsidRPr="00F90883" w:rsidRDefault="00971E4D" w:rsidP="00971E4D">
            <w:pPr>
              <w:pStyle w:val="ListBullet2"/>
              <w:tabs>
                <w:tab w:val="clear" w:pos="644"/>
                <w:tab w:val="num" w:pos="360"/>
              </w:tabs>
              <w:spacing w:line="276" w:lineRule="auto"/>
              <w:ind w:left="568" w:hanging="284"/>
            </w:pPr>
            <w:r w:rsidRPr="00F90883">
              <w:t>All research requests will be reviewed by CLIC Sargent’s Strategic Research Group</w:t>
            </w:r>
            <w:r>
              <w:t xml:space="preserve"> </w:t>
            </w:r>
            <w:r w:rsidR="00F23252">
              <w:t xml:space="preserve">(SRG) </w:t>
            </w:r>
          </w:p>
          <w:p w14:paraId="4C5ABE9A" w14:textId="77777777" w:rsidR="00F23252" w:rsidRDefault="00971E4D" w:rsidP="00F23252">
            <w:pPr>
              <w:pStyle w:val="ListBullet2"/>
              <w:tabs>
                <w:tab w:val="clear" w:pos="644"/>
                <w:tab w:val="num" w:pos="360"/>
              </w:tabs>
              <w:spacing w:line="276" w:lineRule="auto"/>
              <w:ind w:left="568" w:hanging="284"/>
            </w:pPr>
            <w:r w:rsidRPr="00F90883">
              <w:t>Please allow thre</w:t>
            </w:r>
            <w:r w:rsidR="00591156">
              <w:t>e working weeks for a response</w:t>
            </w:r>
          </w:p>
          <w:p w14:paraId="4C5ABE9B" w14:textId="77777777" w:rsidR="00A51849" w:rsidRPr="00F23252" w:rsidRDefault="00F23252" w:rsidP="00F23252">
            <w:pPr>
              <w:pStyle w:val="ListBullet2"/>
              <w:tabs>
                <w:tab w:val="clear" w:pos="644"/>
                <w:tab w:val="num" w:pos="360"/>
              </w:tabs>
              <w:spacing w:after="120" w:line="276" w:lineRule="auto"/>
              <w:ind w:left="568" w:hanging="284"/>
            </w:pPr>
            <w:r>
              <w:t xml:space="preserve">Send completed </w:t>
            </w:r>
            <w:r w:rsidRPr="00F23252">
              <w:t>form</w:t>
            </w:r>
            <w:r>
              <w:t>s to</w:t>
            </w:r>
            <w:r w:rsidRPr="00F23252">
              <w:t xml:space="preserve"> </w:t>
            </w:r>
            <w:hyperlink r:id="rId13" w:history="1">
              <w:r w:rsidRPr="006308BB">
                <w:rPr>
                  <w:rStyle w:val="Hyperlink"/>
                </w:rPr>
                <w:t>campaigns@clicsargent.org.uk</w:t>
              </w:r>
            </w:hyperlink>
            <w:r>
              <w:t xml:space="preserve"> with the subject line: External research request</w:t>
            </w:r>
          </w:p>
        </w:tc>
      </w:tr>
    </w:tbl>
    <w:p w14:paraId="4C5ABE9D" w14:textId="77777777" w:rsidR="00010727" w:rsidRPr="002408CC" w:rsidRDefault="002408CC" w:rsidP="00FD4F53">
      <w:pPr>
        <w:spacing w:before="120" w:after="120" w:line="276" w:lineRule="auto"/>
        <w:ind w:left="-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11302"/>
      </w:tblGrid>
      <w:tr w:rsidR="00010727" w14:paraId="4C5ABEA0" w14:textId="77777777" w:rsidTr="12C81CA7">
        <w:tc>
          <w:tcPr>
            <w:tcW w:w="3129" w:type="dxa"/>
          </w:tcPr>
          <w:p w14:paraId="4C5ABE9E" w14:textId="7777777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 xml:space="preserve">Title of research project </w:t>
            </w:r>
          </w:p>
        </w:tc>
        <w:tc>
          <w:tcPr>
            <w:tcW w:w="11302" w:type="dxa"/>
          </w:tcPr>
          <w:p w14:paraId="4C5ABE9F" w14:textId="7654F671" w:rsidR="00010727" w:rsidRDefault="00010727" w:rsidP="00010727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010727" w14:paraId="4C5ABEA3" w14:textId="77777777" w:rsidTr="12C81CA7">
        <w:tc>
          <w:tcPr>
            <w:tcW w:w="3129" w:type="dxa"/>
          </w:tcPr>
          <w:p w14:paraId="4C5ABEA1" w14:textId="7777777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 xml:space="preserve">Date CLIC Sargent need to express support by </w:t>
            </w:r>
          </w:p>
        </w:tc>
        <w:tc>
          <w:tcPr>
            <w:tcW w:w="11302" w:type="dxa"/>
          </w:tcPr>
          <w:p w14:paraId="4C5ABEA2" w14:textId="794F6389" w:rsidR="00010727" w:rsidRDefault="00010727" w:rsidP="00010727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010727" w14:paraId="4C5ABEA6" w14:textId="77777777" w:rsidTr="12C81CA7">
        <w:tc>
          <w:tcPr>
            <w:tcW w:w="3129" w:type="dxa"/>
          </w:tcPr>
          <w:p w14:paraId="4C5ABEA4" w14:textId="7777777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 xml:space="preserve">Responsible institution/research body </w:t>
            </w:r>
          </w:p>
        </w:tc>
        <w:tc>
          <w:tcPr>
            <w:tcW w:w="11302" w:type="dxa"/>
          </w:tcPr>
          <w:p w14:paraId="4C5ABEA5" w14:textId="474BE49B" w:rsidR="00010727" w:rsidRDefault="00010727" w:rsidP="00010727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010727" w14:paraId="4C5ABEA9" w14:textId="77777777" w:rsidTr="12C81CA7">
        <w:tc>
          <w:tcPr>
            <w:tcW w:w="3129" w:type="dxa"/>
          </w:tcPr>
          <w:p w14:paraId="4C5ABEA7" w14:textId="7777777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>Name of lead researcher</w:t>
            </w:r>
          </w:p>
        </w:tc>
        <w:tc>
          <w:tcPr>
            <w:tcW w:w="11302" w:type="dxa"/>
          </w:tcPr>
          <w:p w14:paraId="4C5ABEA8" w14:textId="4F7BF359" w:rsidR="00010727" w:rsidRDefault="00010727" w:rsidP="00010727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010727" w14:paraId="4C5ABEAC" w14:textId="77777777" w:rsidTr="12C81CA7">
        <w:tc>
          <w:tcPr>
            <w:tcW w:w="3129" w:type="dxa"/>
          </w:tcPr>
          <w:p w14:paraId="4C5ABEAA" w14:textId="7777777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>Your name and contact details (if different from above)</w:t>
            </w:r>
          </w:p>
        </w:tc>
        <w:tc>
          <w:tcPr>
            <w:tcW w:w="11302" w:type="dxa"/>
          </w:tcPr>
          <w:p w14:paraId="4C5ABEAB" w14:textId="42562555" w:rsidR="00CF70D7" w:rsidRDefault="00CF70D7" w:rsidP="00265024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010727" w14:paraId="4C5ABEB3" w14:textId="77777777" w:rsidTr="12C81CA7">
        <w:tc>
          <w:tcPr>
            <w:tcW w:w="3129" w:type="dxa"/>
          </w:tcPr>
          <w:p w14:paraId="4C5ABEAD" w14:textId="3C612127" w:rsidR="00010727" w:rsidRPr="00585CF2" w:rsidRDefault="00010727" w:rsidP="00F23252">
            <w:pPr>
              <w:pStyle w:val="Heading3"/>
              <w:spacing w:before="120" w:after="1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85CF2">
              <w:rPr>
                <w:rFonts w:ascii="Arial" w:hAnsi="Arial" w:cs="Arial"/>
                <w:sz w:val="22"/>
                <w:szCs w:val="22"/>
              </w:rPr>
              <w:t xml:space="preserve">Brief summary of research questions and research aims </w:t>
            </w:r>
          </w:p>
        </w:tc>
        <w:tc>
          <w:tcPr>
            <w:tcW w:w="11302" w:type="dxa"/>
          </w:tcPr>
          <w:p w14:paraId="4C5ABEB2" w14:textId="77777777" w:rsidR="00F23252" w:rsidRDefault="00F23252" w:rsidP="00302EA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</w:tbl>
    <w:p w14:paraId="4C5ABEB4" w14:textId="3E0B5FB0" w:rsidR="002408CC" w:rsidRDefault="002408CC" w:rsidP="00F23252">
      <w:pPr>
        <w:spacing w:before="240" w:line="276" w:lineRule="auto"/>
        <w:ind w:right="56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4913"/>
        <w:gridCol w:w="7377"/>
      </w:tblGrid>
      <w:tr w:rsidR="00F23252" w14:paraId="4C5ABEBA" w14:textId="77777777" w:rsidTr="00302EA2">
        <w:trPr>
          <w:trHeight w:val="776"/>
        </w:trPr>
        <w:tc>
          <w:tcPr>
            <w:tcW w:w="2251" w:type="dxa"/>
            <w:vMerge w:val="restart"/>
          </w:tcPr>
          <w:p w14:paraId="4C5ABEB5" w14:textId="77777777" w:rsidR="00F23252" w:rsidRPr="004D2B84" w:rsidRDefault="004D2B84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 w:themeColor="text1"/>
                <w:sz w:val="22"/>
                <w:szCs w:val="22"/>
              </w:rPr>
            </w:pPr>
            <w:r w:rsidRPr="004D2B84">
              <w:rPr>
                <w:rFonts w:ascii="Arial" w:eastAsiaTheme="majorEastAsia" w:hAnsi="Arial" w:cs="Arial"/>
                <w:b/>
                <w:bCs/>
                <w:color w:val="5E2751" w:themeColor="text1"/>
                <w:sz w:val="22"/>
                <w:szCs w:val="22"/>
              </w:rPr>
              <w:lastRenderedPageBreak/>
              <w:t>F</w:t>
            </w:r>
            <w:r w:rsidR="00F23252" w:rsidRPr="004D2B84">
              <w:rPr>
                <w:rFonts w:ascii="Arial" w:eastAsiaTheme="majorEastAsia" w:hAnsi="Arial" w:cs="Arial"/>
                <w:b/>
                <w:bCs/>
                <w:color w:val="5E2751" w:themeColor="text1"/>
                <w:sz w:val="22"/>
                <w:szCs w:val="22"/>
              </w:rPr>
              <w:t>it with strategic direction/profile</w:t>
            </w:r>
          </w:p>
          <w:p w14:paraId="4C5ABEB6" w14:textId="77777777" w:rsidR="00F23252" w:rsidRPr="004D2B84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B7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How does the research fit in with CLIC Sargent’s services and influencing agendas?</w:t>
            </w:r>
          </w:p>
          <w:p w14:paraId="4C5ABEB8" w14:textId="77777777" w:rsidR="00F23252" w:rsidRPr="004D2B84" w:rsidRDefault="00F23252" w:rsidP="004D2B84">
            <w:pPr>
              <w:spacing w:before="120" w:after="120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(information available on our website)</w:t>
            </w:r>
          </w:p>
        </w:tc>
        <w:tc>
          <w:tcPr>
            <w:tcW w:w="7377" w:type="dxa"/>
          </w:tcPr>
          <w:p w14:paraId="4C5ABEB9" w14:textId="1C6B06FC" w:rsidR="008D40DD" w:rsidRDefault="008D40DD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BE" w14:textId="77777777" w:rsidTr="00302EA2">
        <w:trPr>
          <w:trHeight w:val="772"/>
        </w:trPr>
        <w:tc>
          <w:tcPr>
            <w:tcW w:w="2251" w:type="dxa"/>
            <w:vMerge/>
          </w:tcPr>
          <w:p w14:paraId="4C5ABEBB" w14:textId="4F4EF901" w:rsidR="00F23252" w:rsidRPr="004D2B84" w:rsidRDefault="00F23252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BC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 xml:space="preserve">Why is your research necessary –what are the evidence gaps and how will your research contribute to CLIC Sargent’s evidence base? </w:t>
            </w:r>
          </w:p>
        </w:tc>
        <w:tc>
          <w:tcPr>
            <w:tcW w:w="7377" w:type="dxa"/>
          </w:tcPr>
          <w:p w14:paraId="4C5ABEBD" w14:textId="0208E97E" w:rsidR="008D40DD" w:rsidRDefault="008D40DD" w:rsidP="008D40DD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C2" w14:textId="77777777" w:rsidTr="00F23252">
        <w:trPr>
          <w:trHeight w:val="772"/>
        </w:trPr>
        <w:tc>
          <w:tcPr>
            <w:tcW w:w="2141" w:type="dxa"/>
            <w:vMerge/>
          </w:tcPr>
          <w:p w14:paraId="4C5ABEBF" w14:textId="1E3D4C98" w:rsidR="00F23252" w:rsidRPr="004D2B84" w:rsidRDefault="00F23252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C0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Does CLIC Sargent have an existing relationship with your organisation or you personally?</w:t>
            </w:r>
          </w:p>
        </w:tc>
        <w:tc>
          <w:tcPr>
            <w:tcW w:w="7377" w:type="dxa"/>
          </w:tcPr>
          <w:p w14:paraId="4C5ABEC1" w14:textId="0B3EE6C7" w:rsidR="00F23252" w:rsidRDefault="00F23252" w:rsidP="006E1565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C6" w14:textId="77777777" w:rsidTr="00F23252">
        <w:trPr>
          <w:trHeight w:val="772"/>
        </w:trPr>
        <w:tc>
          <w:tcPr>
            <w:tcW w:w="2141" w:type="dxa"/>
            <w:vMerge/>
          </w:tcPr>
          <w:p w14:paraId="4C5ABEC3" w14:textId="77777777" w:rsidR="00F23252" w:rsidRPr="004D2B84" w:rsidRDefault="00F23252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C4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Will we be able to reference the research data/findings for our own work?</w:t>
            </w:r>
          </w:p>
        </w:tc>
        <w:tc>
          <w:tcPr>
            <w:tcW w:w="7377" w:type="dxa"/>
          </w:tcPr>
          <w:p w14:paraId="4C5ABEC5" w14:textId="07281BDD" w:rsidR="00F23252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CA" w14:textId="77777777" w:rsidTr="00F23252">
        <w:trPr>
          <w:trHeight w:val="772"/>
        </w:trPr>
        <w:tc>
          <w:tcPr>
            <w:tcW w:w="2141" w:type="dxa"/>
            <w:vMerge/>
          </w:tcPr>
          <w:p w14:paraId="4C5ABEC7" w14:textId="77777777" w:rsidR="00F23252" w:rsidRPr="004D2B84" w:rsidRDefault="00F23252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C8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What value will CLIC Sargent gain from being involved?</w:t>
            </w:r>
          </w:p>
        </w:tc>
        <w:tc>
          <w:tcPr>
            <w:tcW w:w="7377" w:type="dxa"/>
          </w:tcPr>
          <w:p w14:paraId="4C5ABEC9" w14:textId="28C1B046" w:rsidR="00F23252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CE" w14:textId="77777777" w:rsidTr="00F23252">
        <w:trPr>
          <w:trHeight w:val="772"/>
        </w:trPr>
        <w:tc>
          <w:tcPr>
            <w:tcW w:w="2141" w:type="dxa"/>
            <w:vMerge/>
          </w:tcPr>
          <w:p w14:paraId="4C5ABECB" w14:textId="77777777" w:rsidR="00F23252" w:rsidRPr="004D2B84" w:rsidRDefault="00F23252" w:rsidP="00F23252">
            <w:pPr>
              <w:keepNext/>
              <w:keepLines/>
              <w:spacing w:before="240" w:after="60"/>
              <w:outlineLvl w:val="2"/>
              <w:rPr>
                <w:rFonts w:ascii="Arial" w:eastAsiaTheme="majorEastAsia" w:hAnsi="Arial" w:cs="Arial"/>
                <w:b/>
                <w:bCs/>
                <w:color w:val="5E2751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CC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Will CLIC Sargent be credited in subsequent papers/materials and how will we be credited?</w:t>
            </w:r>
          </w:p>
        </w:tc>
        <w:tc>
          <w:tcPr>
            <w:tcW w:w="7377" w:type="dxa"/>
          </w:tcPr>
          <w:p w14:paraId="4C5ABECD" w14:textId="29942FBE" w:rsidR="00F23252" w:rsidRDefault="00F23252" w:rsidP="006E1565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D2" w14:textId="77777777" w:rsidTr="00F23252">
        <w:trPr>
          <w:trHeight w:val="1194"/>
        </w:trPr>
        <w:tc>
          <w:tcPr>
            <w:tcW w:w="2141" w:type="dxa"/>
            <w:vMerge w:val="restart"/>
          </w:tcPr>
          <w:p w14:paraId="4C5ABECF" w14:textId="77777777" w:rsidR="00F23252" w:rsidRPr="004D2B84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4D2B84"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  <w:t>Financial/time investment</w:t>
            </w:r>
          </w:p>
        </w:tc>
        <w:tc>
          <w:tcPr>
            <w:tcW w:w="4913" w:type="dxa"/>
          </w:tcPr>
          <w:p w14:paraId="4C5ABED0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 xml:space="preserve">Will the research project require financial investment from CLIC Sargent? </w:t>
            </w:r>
            <w:proofErr w:type="gramStart"/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If so, how much?</w:t>
            </w:r>
            <w:proofErr w:type="gramEnd"/>
          </w:p>
        </w:tc>
        <w:tc>
          <w:tcPr>
            <w:tcW w:w="7377" w:type="dxa"/>
          </w:tcPr>
          <w:p w14:paraId="4C5ABED1" w14:textId="6C052847" w:rsidR="006E1565" w:rsidRDefault="006E1565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D6" w14:textId="77777777" w:rsidTr="00F23252">
        <w:trPr>
          <w:trHeight w:val="1194"/>
        </w:trPr>
        <w:tc>
          <w:tcPr>
            <w:tcW w:w="2141" w:type="dxa"/>
            <w:vMerge/>
          </w:tcPr>
          <w:p w14:paraId="4C5ABED3" w14:textId="77777777" w:rsidR="00F23252" w:rsidRPr="004D2B84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3" w:type="dxa"/>
          </w:tcPr>
          <w:p w14:paraId="4C5ABED4" w14:textId="77777777" w:rsidR="00F23252" w:rsidRPr="004D2B84" w:rsidRDefault="00F23252" w:rsidP="004D2B84">
            <w:pPr>
              <w:pStyle w:val="Heading4"/>
              <w:spacing w:before="120" w:after="120"/>
              <w:outlineLvl w:val="3"/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b w:val="0"/>
                <w:color w:val="808080" w:themeColor="background2" w:themeShade="80"/>
                <w:sz w:val="22"/>
                <w:szCs w:val="22"/>
              </w:rPr>
              <w:t>What are you hoping CLIC Sargent can do for you, e.g. survey promotion, letter of support?</w:t>
            </w:r>
          </w:p>
        </w:tc>
        <w:tc>
          <w:tcPr>
            <w:tcW w:w="7377" w:type="dxa"/>
          </w:tcPr>
          <w:p w14:paraId="4C5ABED5" w14:textId="1CE7172B" w:rsidR="00F23252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F23252" w14:paraId="4C5ABEDA" w14:textId="77777777" w:rsidTr="00F23252">
        <w:tc>
          <w:tcPr>
            <w:tcW w:w="2141" w:type="dxa"/>
          </w:tcPr>
          <w:p w14:paraId="4C5ABED7" w14:textId="77777777" w:rsidR="00F23252" w:rsidRPr="004D2B84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4D2B84"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  <w:t>Logistics</w:t>
            </w:r>
          </w:p>
        </w:tc>
        <w:tc>
          <w:tcPr>
            <w:tcW w:w="4913" w:type="dxa"/>
          </w:tcPr>
          <w:p w14:paraId="4C5ABED8" w14:textId="77777777" w:rsidR="00F23252" w:rsidRPr="004D2B84" w:rsidRDefault="00F23252" w:rsidP="004D2B84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4D2B84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Are there any dates and deadlines that we need to be aware of, e.g. end of data collection, ethics submissions?</w:t>
            </w:r>
          </w:p>
        </w:tc>
        <w:tc>
          <w:tcPr>
            <w:tcW w:w="7377" w:type="dxa"/>
          </w:tcPr>
          <w:p w14:paraId="4C5ABED9" w14:textId="68708B55" w:rsidR="00F23252" w:rsidRDefault="00F23252" w:rsidP="00F23252">
            <w:pPr>
              <w:spacing w:before="240" w:line="276" w:lineRule="auto"/>
              <w:ind w:right="567"/>
              <w:rPr>
                <w:rFonts w:ascii="Arial" w:hAnsi="Arial" w:cs="Arial"/>
              </w:rPr>
            </w:pPr>
          </w:p>
        </w:tc>
      </w:tr>
      <w:tr w:rsidR="00302EA2" w14:paraId="0D0BA4F4" w14:textId="77777777" w:rsidTr="00F23252">
        <w:tc>
          <w:tcPr>
            <w:tcW w:w="2141" w:type="dxa"/>
            <w:vMerge w:val="restart"/>
          </w:tcPr>
          <w:p w14:paraId="15A0547C" w14:textId="77777777" w:rsidR="00302EA2" w:rsidRPr="00BE7671" w:rsidRDefault="00302EA2" w:rsidP="00F23252">
            <w:pPr>
              <w:spacing w:before="240" w:line="276" w:lineRule="auto"/>
              <w:ind w:right="567"/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</w:pPr>
            <w:r w:rsidRPr="00BE7671"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  <w:lastRenderedPageBreak/>
              <w:t>Our Research Partners</w:t>
            </w:r>
          </w:p>
          <w:p w14:paraId="4ABBB0E4" w14:textId="53A5B572" w:rsidR="00302EA2" w:rsidRPr="004779EC" w:rsidRDefault="00302EA2" w:rsidP="00F23252">
            <w:pPr>
              <w:spacing w:before="240" w:line="276" w:lineRule="auto"/>
              <w:ind w:right="567"/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</w:pPr>
          </w:p>
        </w:tc>
        <w:tc>
          <w:tcPr>
            <w:tcW w:w="4913" w:type="dxa"/>
            <w:vMerge w:val="restart"/>
          </w:tcPr>
          <w:p w14:paraId="6658F52F" w14:textId="77777777" w:rsidR="00302EA2" w:rsidRPr="00BE7671" w:rsidRDefault="00302EA2" w:rsidP="004D2B84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4779EC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 xml:space="preserve">CLIC Sargent has a partnership arrangement with the NIHR </w:t>
            </w: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 xml:space="preserve">Clinical Research Studies Network, with the aim of improving access to and </w:t>
            </w:r>
            <w:proofErr w:type="gramStart"/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awareness  of</w:t>
            </w:r>
            <w:proofErr w:type="gramEnd"/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 xml:space="preserve"> clinical trials and studies for children and young people with cancer. </w:t>
            </w:r>
          </w:p>
          <w:p w14:paraId="39684EC4" w14:textId="77777777" w:rsidR="00302EA2" w:rsidRPr="00BE7671" w:rsidRDefault="00302EA2" w:rsidP="004D2B84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</w:p>
          <w:p w14:paraId="59E254D3" w14:textId="69CC8B15" w:rsidR="00302EA2" w:rsidRPr="00BE7671" w:rsidRDefault="00302EA2" w:rsidP="004D2B84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This partnership enables external research applications to CLIC Sargent to be flagged with NIHR to;</w:t>
            </w:r>
          </w:p>
          <w:p w14:paraId="79D3C324" w14:textId="77777777" w:rsidR="00302EA2" w:rsidRPr="00BE7671" w:rsidRDefault="00302EA2" w:rsidP="00302EA2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Enable NIHR to consider supporting your study</w:t>
            </w:r>
          </w:p>
          <w:p w14:paraId="4D00694D" w14:textId="63B54450" w:rsidR="00302EA2" w:rsidRPr="00BE7671" w:rsidRDefault="00302EA2" w:rsidP="00302EA2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Help record all studies involving CYP with cancer and monitor num</w:t>
            </w:r>
            <w:r w:rsidR="00BE7671"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bers of CYP involved in research</w:t>
            </w:r>
          </w:p>
          <w:p w14:paraId="3C0A8F2C" w14:textId="77777777" w:rsidR="00302EA2" w:rsidRPr="00BE7671" w:rsidRDefault="00BE7671" w:rsidP="00302EA2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>Consider where there may be duplication of work where links could be made for larger cohorts / comparisons</w:t>
            </w:r>
          </w:p>
          <w:p w14:paraId="6DC70C23" w14:textId="77777777" w:rsidR="00BE7671" w:rsidRDefault="00BE7671" w:rsidP="00302EA2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 w:rsidRPr="00BE7671"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 xml:space="preserve">Note where work is beginning in areas of know evidence gaps </w:t>
            </w:r>
          </w:p>
          <w:p w14:paraId="1D7DFAF7" w14:textId="084FBC9E" w:rsidR="00BE7671" w:rsidRPr="00BE7671" w:rsidRDefault="00BE7671" w:rsidP="00BE7671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  <w:t xml:space="preserve">This communication with NIHR can happen in parallel to your application for CLIC Sargent support for your study and will not delay or affect our decision on supporting your work. </w:t>
            </w:r>
          </w:p>
        </w:tc>
        <w:tc>
          <w:tcPr>
            <w:tcW w:w="7377" w:type="dxa"/>
          </w:tcPr>
          <w:p w14:paraId="3790AFEB" w14:textId="77777777" w:rsidR="00BE7671" w:rsidRDefault="00BE7671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BE7671">
              <w:rPr>
                <w:rFonts w:ascii="Arial" w:hAnsi="Arial" w:cs="Arial"/>
                <w:sz w:val="22"/>
                <w:szCs w:val="22"/>
              </w:rPr>
              <w:t xml:space="preserve">If you have already completed </w:t>
            </w:r>
            <w:r>
              <w:rPr>
                <w:rFonts w:ascii="Arial" w:hAnsi="Arial" w:cs="Arial"/>
                <w:sz w:val="22"/>
                <w:szCs w:val="22"/>
              </w:rPr>
              <w:t>your Research Ethics application – did you tick the box for needing NIHR support?</w:t>
            </w:r>
          </w:p>
          <w:p w14:paraId="2247ACFF" w14:textId="77777777" w:rsidR="00BE7671" w:rsidRDefault="00BE7671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B08443C" w14:textId="720D277D" w:rsidR="004779EC" w:rsidRDefault="004779EC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D8BAA31" w14:textId="77777777" w:rsidR="004779EC" w:rsidRDefault="004779EC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3AF77C56" w14:textId="77777777" w:rsidR="00302EA2" w:rsidRDefault="004779EC" w:rsidP="00F23252">
            <w:pPr>
              <w:spacing w:before="240" w:line="276" w:lineRule="auto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  <w:r w:rsidRPr="00E14BFB">
              <w:rPr>
                <w:rFonts w:ascii="Arial" w:hAnsi="Arial" w:cs="Arial"/>
                <w:i/>
                <w:sz w:val="22"/>
                <w:szCs w:val="22"/>
              </w:rPr>
              <w:t>If you have not yet submitted your Research Ethics application, please consider ticking the box for NIHR support.</w:t>
            </w:r>
          </w:p>
          <w:p w14:paraId="05118AEF" w14:textId="4369CBA1" w:rsidR="00E14BFB" w:rsidRPr="00490BC5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02EA2" w14:paraId="7AA4EBBF" w14:textId="77777777" w:rsidTr="00490BC5">
        <w:tc>
          <w:tcPr>
            <w:tcW w:w="2251" w:type="dxa"/>
            <w:vMerge/>
          </w:tcPr>
          <w:p w14:paraId="57D4EA6F" w14:textId="44B9ADA7" w:rsidR="00302EA2" w:rsidRPr="00BE7671" w:rsidRDefault="00302EA2" w:rsidP="00F23252">
            <w:pPr>
              <w:spacing w:before="240" w:line="276" w:lineRule="auto"/>
              <w:ind w:right="567"/>
              <w:rPr>
                <w:rFonts w:ascii="Arial" w:hAnsi="Arial" w:cs="Arial"/>
                <w:b/>
                <w:color w:val="5E2751" w:themeColor="text1"/>
                <w:sz w:val="22"/>
                <w:szCs w:val="22"/>
              </w:rPr>
            </w:pPr>
          </w:p>
        </w:tc>
        <w:tc>
          <w:tcPr>
            <w:tcW w:w="4913" w:type="dxa"/>
            <w:vMerge/>
          </w:tcPr>
          <w:p w14:paraId="1E32916C" w14:textId="39234424" w:rsidR="00302EA2" w:rsidRPr="00BE7671" w:rsidRDefault="00302EA2" w:rsidP="004D2B84">
            <w:pPr>
              <w:spacing w:before="120" w:after="120" w:line="276" w:lineRule="auto"/>
              <w:ind w:right="567"/>
              <w:rPr>
                <w:rFonts w:ascii="Arial" w:hAnsi="Arial" w:cs="Arial"/>
                <w:color w:val="808080" w:themeColor="background2" w:themeShade="80"/>
                <w:sz w:val="22"/>
                <w:szCs w:val="22"/>
              </w:rPr>
            </w:pPr>
          </w:p>
        </w:tc>
        <w:tc>
          <w:tcPr>
            <w:tcW w:w="7377" w:type="dxa"/>
            <w:shd w:val="clear" w:color="auto" w:fill="auto"/>
          </w:tcPr>
          <w:p w14:paraId="74C1D80A" w14:textId="77777777" w:rsidR="00E14BFB" w:rsidRDefault="004779EC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be interested in having your study </w:t>
            </w:r>
            <w:r w:rsidR="00E14BFB">
              <w:rPr>
                <w:rFonts w:ascii="Arial" w:hAnsi="Arial" w:cs="Arial"/>
                <w:sz w:val="22"/>
                <w:szCs w:val="22"/>
              </w:rPr>
              <w:t>supported / considered by NIHR in the ways described?</w:t>
            </w:r>
          </w:p>
          <w:p w14:paraId="07AD9637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29687AC6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283AB9A6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FF0E63A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7BD1F82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7D6E6902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0FBF6711" w14:textId="77777777" w:rsidR="00E14BFB" w:rsidRDefault="00E14BFB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1501A1B2" w14:textId="4B89FCA1" w:rsidR="00302EA2" w:rsidRPr="00BE7671" w:rsidRDefault="00302EA2" w:rsidP="00F23252">
            <w:pPr>
              <w:spacing w:before="240"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ABEDB" w14:textId="77777777" w:rsidR="00F23252" w:rsidRPr="002408CC" w:rsidRDefault="00F23252" w:rsidP="00F23252">
      <w:pPr>
        <w:spacing w:before="240" w:line="276" w:lineRule="auto"/>
        <w:ind w:right="567"/>
        <w:rPr>
          <w:rFonts w:ascii="Arial" w:hAnsi="Arial" w:cs="Arial"/>
        </w:rPr>
      </w:pPr>
    </w:p>
    <w:sectPr w:rsidR="00F23252" w:rsidRPr="002408CC" w:rsidSect="00010727">
      <w:headerReference w:type="default" r:id="rId14"/>
      <w:footerReference w:type="default" r:id="rId15"/>
      <w:pgSz w:w="16840" w:h="11900" w:orient="landscape"/>
      <w:pgMar w:top="1134" w:right="709" w:bottom="680" w:left="1418" w:header="426" w:footer="680" w:gutter="0"/>
      <w:pgNumType w:start="1"/>
      <w:cols w:space="708"/>
      <w:docGrid w:linePitch="27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FAAC" w14:textId="77777777" w:rsidR="00110856" w:rsidRDefault="00110856" w:rsidP="00CB1D61">
      <w:pPr>
        <w:spacing w:after="0" w:line="240" w:lineRule="auto"/>
      </w:pPr>
      <w:r>
        <w:separator/>
      </w:r>
    </w:p>
  </w:endnote>
  <w:endnote w:type="continuationSeparator" w:id="0">
    <w:p w14:paraId="35A91CB6" w14:textId="77777777" w:rsidR="00110856" w:rsidRDefault="00110856" w:rsidP="00CB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2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CC15A" w14:textId="0BE7A126" w:rsidR="001C495F" w:rsidRDefault="001C4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ABEE2" w14:textId="075A7A7E" w:rsidR="00265024" w:rsidRDefault="001C495F" w:rsidP="007A18EF">
    <w:pPr>
      <w:pStyle w:val="Footer"/>
      <w:tabs>
        <w:tab w:val="clear" w:pos="4320"/>
        <w:tab w:val="clear" w:pos="8640"/>
        <w:tab w:val="center" w:pos="4678"/>
        <w:tab w:val="right" w:pos="9214"/>
      </w:tabs>
      <w:ind w:left="-851" w:right="-1164"/>
      <w:rPr>
        <w:lang w:val="en-US"/>
      </w:rPr>
    </w:pPr>
    <w:r>
      <w:rPr>
        <w:lang w:val="en-US"/>
      </w:rPr>
      <w:t>CLIC Sargent External Research Request Form V2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8861" w14:textId="77777777" w:rsidR="00110856" w:rsidRDefault="00110856" w:rsidP="00CB1D61">
      <w:pPr>
        <w:spacing w:after="0" w:line="240" w:lineRule="auto"/>
      </w:pPr>
      <w:r>
        <w:separator/>
      </w:r>
    </w:p>
  </w:footnote>
  <w:footnote w:type="continuationSeparator" w:id="0">
    <w:p w14:paraId="1DAC6FF1" w14:textId="77777777" w:rsidR="00110856" w:rsidRDefault="00110856" w:rsidP="00CB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0FA1" w14:textId="1D9D35E4" w:rsidR="001C495F" w:rsidRDefault="001C495F" w:rsidP="001C495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D1F013C" wp14:editId="09D9C374">
          <wp:simplePos x="0" y="0"/>
          <wp:positionH relativeFrom="column">
            <wp:posOffset>7229475</wp:posOffset>
          </wp:positionH>
          <wp:positionV relativeFrom="paragraph">
            <wp:posOffset>-3175</wp:posOffset>
          </wp:positionV>
          <wp:extent cx="1652270" cy="359410"/>
          <wp:effectExtent l="0" t="0" r="5080" b="2540"/>
          <wp:wrapTight wrapText="bothSides">
            <wp:wrapPolygon edited="0">
              <wp:start x="15939" y="0"/>
              <wp:lineTo x="0" y="1145"/>
              <wp:lineTo x="0" y="18318"/>
              <wp:lineTo x="12950" y="20608"/>
              <wp:lineTo x="21417" y="20608"/>
              <wp:lineTo x="21417" y="0"/>
              <wp:lineTo x="159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Logo UK RGB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BEE1" w14:textId="77777777" w:rsidR="00265024" w:rsidRPr="00FC436D" w:rsidRDefault="00265024" w:rsidP="001C4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84D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FF480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65EA8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D4E6862"/>
    <w:lvl w:ilvl="0">
      <w:start w:val="1"/>
      <w:numFmt w:val="bullet"/>
      <w:pStyle w:val="ListBullet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850C70"/>
      </w:rPr>
    </w:lvl>
  </w:abstractNum>
  <w:abstractNum w:abstractNumId="4">
    <w:nsid w:val="FFFFFF83"/>
    <w:multiLevelType w:val="singleLevel"/>
    <w:tmpl w:val="D8781AE6"/>
    <w:lvl w:ilvl="0">
      <w:start w:val="1"/>
      <w:numFmt w:val="bullet"/>
      <w:pStyle w:val="ListBullet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50C70"/>
      </w:rPr>
    </w:lvl>
  </w:abstractNum>
  <w:abstractNum w:abstractNumId="5">
    <w:nsid w:val="00DB7174"/>
    <w:multiLevelType w:val="multilevel"/>
    <w:tmpl w:val="64CA290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36850B2"/>
    <w:multiLevelType w:val="multilevel"/>
    <w:tmpl w:val="7D6AC14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5E136FF"/>
    <w:multiLevelType w:val="hybridMultilevel"/>
    <w:tmpl w:val="00BEF0AC"/>
    <w:lvl w:ilvl="0" w:tplc="8392098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B51A8A" w:themeColor="text2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ECE3630"/>
    <w:multiLevelType w:val="multilevel"/>
    <w:tmpl w:val="4EA80E5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30542C"/>
    <w:multiLevelType w:val="multilevel"/>
    <w:tmpl w:val="12C68688"/>
    <w:styleLink w:val="CurrentList1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B51A8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50C7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E275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445E1"/>
    <w:multiLevelType w:val="hybridMultilevel"/>
    <w:tmpl w:val="F2728BB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1D7F3572"/>
    <w:multiLevelType w:val="multilevel"/>
    <w:tmpl w:val="81A64E8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DA5CD7"/>
    <w:multiLevelType w:val="multilevel"/>
    <w:tmpl w:val="22EC0D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33C79BA"/>
    <w:multiLevelType w:val="multilevel"/>
    <w:tmpl w:val="652A7C8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pStyle w:val="ListNumber2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FD1F00"/>
    <w:multiLevelType w:val="hybridMultilevel"/>
    <w:tmpl w:val="A1F23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3784A"/>
    <w:multiLevelType w:val="multilevel"/>
    <w:tmpl w:val="9BDA7C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BDD6F23"/>
    <w:multiLevelType w:val="multilevel"/>
    <w:tmpl w:val="7A7660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C184360"/>
    <w:multiLevelType w:val="multilevel"/>
    <w:tmpl w:val="4C00032E"/>
    <w:styleLink w:val="NumberedList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E840E2"/>
    <w:multiLevelType w:val="multilevel"/>
    <w:tmpl w:val="12C68688"/>
    <w:numStyleLink w:val="CurrentList1"/>
  </w:abstractNum>
  <w:abstractNum w:abstractNumId="19">
    <w:nsid w:val="3C4A25FF"/>
    <w:multiLevelType w:val="hybridMultilevel"/>
    <w:tmpl w:val="506E1066"/>
    <w:lvl w:ilvl="0" w:tplc="EA901CB6">
      <w:numFmt w:val="bullet"/>
      <w:lvlText w:val="-"/>
      <w:lvlJc w:val="left"/>
      <w:pPr>
        <w:ind w:left="2520" w:hanging="360"/>
      </w:pPr>
      <w:rPr>
        <w:rFonts w:ascii="Verdana" w:eastAsiaTheme="minorEastAsia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90628F"/>
    <w:multiLevelType w:val="multilevel"/>
    <w:tmpl w:val="258E45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7C18BB"/>
    <w:multiLevelType w:val="multilevel"/>
    <w:tmpl w:val="7578E4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7E7FFB"/>
    <w:multiLevelType w:val="multilevel"/>
    <w:tmpl w:val="094645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825AF"/>
    <w:multiLevelType w:val="hybridMultilevel"/>
    <w:tmpl w:val="6E3ED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85E4D"/>
    <w:multiLevelType w:val="multilevel"/>
    <w:tmpl w:val="56FC78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0A3C59"/>
    <w:multiLevelType w:val="multilevel"/>
    <w:tmpl w:val="37D0ADC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3A7CC0"/>
    <w:multiLevelType w:val="multilevel"/>
    <w:tmpl w:val="A5146D1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5D5752D"/>
    <w:multiLevelType w:val="multilevel"/>
    <w:tmpl w:val="0546B2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6FF1CC6"/>
    <w:multiLevelType w:val="hybridMultilevel"/>
    <w:tmpl w:val="22F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50EAB"/>
    <w:multiLevelType w:val="hybridMultilevel"/>
    <w:tmpl w:val="B08E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87EF8"/>
    <w:multiLevelType w:val="multilevel"/>
    <w:tmpl w:val="3F38A26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9F476F2"/>
    <w:multiLevelType w:val="multilevel"/>
    <w:tmpl w:val="0E620EB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1050CEE"/>
    <w:multiLevelType w:val="multilevel"/>
    <w:tmpl w:val="ADB8FAC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B51A8A" w:themeColor="text2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color w:val="B51A8A" w:themeColor="text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814" w:hanging="680"/>
      </w:pPr>
      <w:rPr>
        <w:rFonts w:hint="default"/>
        <w:color w:val="B51A8A" w:themeColor="text2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2155" w:hanging="341"/>
      </w:pPr>
      <w:rPr>
        <w:rFonts w:hint="default"/>
        <w:b w:val="0"/>
        <w:i/>
        <w:color w:val="B51A8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2"/>
  </w:num>
  <w:num w:numId="8">
    <w:abstractNumId w:val="26"/>
  </w:num>
  <w:num w:numId="9">
    <w:abstractNumId w:val="1"/>
  </w:num>
  <w:num w:numId="10">
    <w:abstractNumId w:val="0"/>
  </w:num>
  <w:num w:numId="11">
    <w:abstractNumId w:val="21"/>
  </w:num>
  <w:num w:numId="12">
    <w:abstractNumId w:val="30"/>
  </w:num>
  <w:num w:numId="13">
    <w:abstractNumId w:val="16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  <w:num w:numId="18">
    <w:abstractNumId w:val="32"/>
  </w:num>
  <w:num w:numId="19">
    <w:abstractNumId w:val="27"/>
  </w:num>
  <w:num w:numId="20">
    <w:abstractNumId w:val="25"/>
  </w:num>
  <w:num w:numId="21">
    <w:abstractNumId w:val="31"/>
  </w:num>
  <w:num w:numId="22">
    <w:abstractNumId w:val="15"/>
  </w:num>
  <w:num w:numId="23">
    <w:abstractNumId w:val="20"/>
  </w:num>
  <w:num w:numId="24">
    <w:abstractNumId w:val="24"/>
  </w:num>
  <w:num w:numId="25">
    <w:abstractNumId w:val="8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  <w:num w:numId="35">
    <w:abstractNumId w:val="7"/>
  </w:num>
  <w:num w:numId="36">
    <w:abstractNumId w:val="10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CoverPage" w:val="True"/>
  </w:docVars>
  <w:rsids>
    <w:rsidRoot w:val="00431ACB"/>
    <w:rsid w:val="00000B9C"/>
    <w:rsid w:val="000023E0"/>
    <w:rsid w:val="000031E5"/>
    <w:rsid w:val="00010727"/>
    <w:rsid w:val="00024EB0"/>
    <w:rsid w:val="000256CB"/>
    <w:rsid w:val="000367B0"/>
    <w:rsid w:val="0004023A"/>
    <w:rsid w:val="00045794"/>
    <w:rsid w:val="000474B2"/>
    <w:rsid w:val="00065697"/>
    <w:rsid w:val="000657D2"/>
    <w:rsid w:val="000727E7"/>
    <w:rsid w:val="00075476"/>
    <w:rsid w:val="00075AAA"/>
    <w:rsid w:val="00080472"/>
    <w:rsid w:val="00083551"/>
    <w:rsid w:val="00083F78"/>
    <w:rsid w:val="000847BA"/>
    <w:rsid w:val="00086D24"/>
    <w:rsid w:val="00087225"/>
    <w:rsid w:val="00090E1C"/>
    <w:rsid w:val="00095206"/>
    <w:rsid w:val="000A14B7"/>
    <w:rsid w:val="000A424D"/>
    <w:rsid w:val="000B38EA"/>
    <w:rsid w:val="000B3D44"/>
    <w:rsid w:val="000B7136"/>
    <w:rsid w:val="000B7A01"/>
    <w:rsid w:val="000C3BBF"/>
    <w:rsid w:val="000C3D77"/>
    <w:rsid w:val="000C430C"/>
    <w:rsid w:val="000C48BB"/>
    <w:rsid w:val="000D0625"/>
    <w:rsid w:val="000D1567"/>
    <w:rsid w:val="000D2168"/>
    <w:rsid w:val="000D41C8"/>
    <w:rsid w:val="000D4B1E"/>
    <w:rsid w:val="000E0593"/>
    <w:rsid w:val="000E0F59"/>
    <w:rsid w:val="000E1FAB"/>
    <w:rsid w:val="000E3CE8"/>
    <w:rsid w:val="000E572B"/>
    <w:rsid w:val="000F2263"/>
    <w:rsid w:val="000F3D37"/>
    <w:rsid w:val="000F5BEF"/>
    <w:rsid w:val="001022F9"/>
    <w:rsid w:val="00103AE3"/>
    <w:rsid w:val="0010534F"/>
    <w:rsid w:val="001104FD"/>
    <w:rsid w:val="00110856"/>
    <w:rsid w:val="00111A6D"/>
    <w:rsid w:val="0011261A"/>
    <w:rsid w:val="00114180"/>
    <w:rsid w:val="00115D81"/>
    <w:rsid w:val="00121B24"/>
    <w:rsid w:val="00121BB0"/>
    <w:rsid w:val="00132251"/>
    <w:rsid w:val="00137ACD"/>
    <w:rsid w:val="0014272B"/>
    <w:rsid w:val="0014602D"/>
    <w:rsid w:val="0014614F"/>
    <w:rsid w:val="001467E3"/>
    <w:rsid w:val="00151898"/>
    <w:rsid w:val="00153952"/>
    <w:rsid w:val="00154CE8"/>
    <w:rsid w:val="00155B76"/>
    <w:rsid w:val="00164B1D"/>
    <w:rsid w:val="00173816"/>
    <w:rsid w:val="001775A0"/>
    <w:rsid w:val="00181010"/>
    <w:rsid w:val="00183380"/>
    <w:rsid w:val="00183E94"/>
    <w:rsid w:val="001865E4"/>
    <w:rsid w:val="001867D8"/>
    <w:rsid w:val="001913B4"/>
    <w:rsid w:val="00192C0F"/>
    <w:rsid w:val="00195275"/>
    <w:rsid w:val="00195F74"/>
    <w:rsid w:val="00196B09"/>
    <w:rsid w:val="001A27FE"/>
    <w:rsid w:val="001A43A9"/>
    <w:rsid w:val="001A463A"/>
    <w:rsid w:val="001A6157"/>
    <w:rsid w:val="001A6B46"/>
    <w:rsid w:val="001A6C4B"/>
    <w:rsid w:val="001A705E"/>
    <w:rsid w:val="001B158F"/>
    <w:rsid w:val="001B414C"/>
    <w:rsid w:val="001B4716"/>
    <w:rsid w:val="001B5385"/>
    <w:rsid w:val="001B55EF"/>
    <w:rsid w:val="001B57B1"/>
    <w:rsid w:val="001B652D"/>
    <w:rsid w:val="001B72D6"/>
    <w:rsid w:val="001C10DC"/>
    <w:rsid w:val="001C2546"/>
    <w:rsid w:val="001C2D7B"/>
    <w:rsid w:val="001C38F3"/>
    <w:rsid w:val="001C495F"/>
    <w:rsid w:val="001C551E"/>
    <w:rsid w:val="001C5D10"/>
    <w:rsid w:val="001C7C98"/>
    <w:rsid w:val="001D090F"/>
    <w:rsid w:val="001D0A49"/>
    <w:rsid w:val="001D7D9C"/>
    <w:rsid w:val="001E03DB"/>
    <w:rsid w:val="001E451E"/>
    <w:rsid w:val="001E45E2"/>
    <w:rsid w:val="001E6088"/>
    <w:rsid w:val="001E6D57"/>
    <w:rsid w:val="001E7B08"/>
    <w:rsid w:val="001F069D"/>
    <w:rsid w:val="001F0E17"/>
    <w:rsid w:val="001F0F11"/>
    <w:rsid w:val="001F1B0F"/>
    <w:rsid w:val="001F3435"/>
    <w:rsid w:val="001F7EFA"/>
    <w:rsid w:val="0020038D"/>
    <w:rsid w:val="002007EE"/>
    <w:rsid w:val="00201DF4"/>
    <w:rsid w:val="002058B0"/>
    <w:rsid w:val="0020652A"/>
    <w:rsid w:val="00211187"/>
    <w:rsid w:val="002136A9"/>
    <w:rsid w:val="00216916"/>
    <w:rsid w:val="00222F7E"/>
    <w:rsid w:val="002241B1"/>
    <w:rsid w:val="002243EC"/>
    <w:rsid w:val="00225873"/>
    <w:rsid w:val="002300B1"/>
    <w:rsid w:val="00231EAE"/>
    <w:rsid w:val="002361B0"/>
    <w:rsid w:val="002369D6"/>
    <w:rsid w:val="00236BDC"/>
    <w:rsid w:val="00236F5E"/>
    <w:rsid w:val="002408CC"/>
    <w:rsid w:val="0024234C"/>
    <w:rsid w:val="00247035"/>
    <w:rsid w:val="00250446"/>
    <w:rsid w:val="00251E5B"/>
    <w:rsid w:val="00253FDF"/>
    <w:rsid w:val="00255AB1"/>
    <w:rsid w:val="00255DBC"/>
    <w:rsid w:val="00261F3E"/>
    <w:rsid w:val="00262240"/>
    <w:rsid w:val="00262383"/>
    <w:rsid w:val="002629CA"/>
    <w:rsid w:val="00264EEF"/>
    <w:rsid w:val="00265024"/>
    <w:rsid w:val="0027334B"/>
    <w:rsid w:val="002756E2"/>
    <w:rsid w:val="00280D27"/>
    <w:rsid w:val="00283AFA"/>
    <w:rsid w:val="00290B71"/>
    <w:rsid w:val="002937AB"/>
    <w:rsid w:val="002952D4"/>
    <w:rsid w:val="00296C98"/>
    <w:rsid w:val="0029772E"/>
    <w:rsid w:val="002A01F9"/>
    <w:rsid w:val="002A099B"/>
    <w:rsid w:val="002A34A8"/>
    <w:rsid w:val="002A3571"/>
    <w:rsid w:val="002A7422"/>
    <w:rsid w:val="002B05E1"/>
    <w:rsid w:val="002B1472"/>
    <w:rsid w:val="002B1EDB"/>
    <w:rsid w:val="002B2F26"/>
    <w:rsid w:val="002B3015"/>
    <w:rsid w:val="002B5202"/>
    <w:rsid w:val="002C1518"/>
    <w:rsid w:val="002C37AC"/>
    <w:rsid w:val="002C7B27"/>
    <w:rsid w:val="002D4FF5"/>
    <w:rsid w:val="002E29D9"/>
    <w:rsid w:val="002E4D8D"/>
    <w:rsid w:val="002E64BE"/>
    <w:rsid w:val="002E7C79"/>
    <w:rsid w:val="002F113D"/>
    <w:rsid w:val="002F4647"/>
    <w:rsid w:val="003021C7"/>
    <w:rsid w:val="00302EA2"/>
    <w:rsid w:val="003034CC"/>
    <w:rsid w:val="00303861"/>
    <w:rsid w:val="003038B6"/>
    <w:rsid w:val="003077C9"/>
    <w:rsid w:val="0031182A"/>
    <w:rsid w:val="003142B1"/>
    <w:rsid w:val="0031435E"/>
    <w:rsid w:val="00316A19"/>
    <w:rsid w:val="003202BB"/>
    <w:rsid w:val="0032069A"/>
    <w:rsid w:val="00326F1E"/>
    <w:rsid w:val="003329AC"/>
    <w:rsid w:val="00332C72"/>
    <w:rsid w:val="00335383"/>
    <w:rsid w:val="003405F2"/>
    <w:rsid w:val="0034072E"/>
    <w:rsid w:val="0034131C"/>
    <w:rsid w:val="00341925"/>
    <w:rsid w:val="00344795"/>
    <w:rsid w:val="00345939"/>
    <w:rsid w:val="00346E12"/>
    <w:rsid w:val="003478DB"/>
    <w:rsid w:val="00347CA1"/>
    <w:rsid w:val="00351747"/>
    <w:rsid w:val="00352486"/>
    <w:rsid w:val="00355BCD"/>
    <w:rsid w:val="003568F3"/>
    <w:rsid w:val="003578ED"/>
    <w:rsid w:val="00363F4C"/>
    <w:rsid w:val="0037265B"/>
    <w:rsid w:val="00375E2C"/>
    <w:rsid w:val="0038177D"/>
    <w:rsid w:val="003833F5"/>
    <w:rsid w:val="003837AB"/>
    <w:rsid w:val="003838A6"/>
    <w:rsid w:val="00385D25"/>
    <w:rsid w:val="003906CB"/>
    <w:rsid w:val="00390D33"/>
    <w:rsid w:val="00395AD4"/>
    <w:rsid w:val="003A286F"/>
    <w:rsid w:val="003A7F77"/>
    <w:rsid w:val="003B4F0B"/>
    <w:rsid w:val="003B5535"/>
    <w:rsid w:val="003C3349"/>
    <w:rsid w:val="003C349C"/>
    <w:rsid w:val="003C4AD3"/>
    <w:rsid w:val="003C54A7"/>
    <w:rsid w:val="003C7D3A"/>
    <w:rsid w:val="003D24CB"/>
    <w:rsid w:val="003D5828"/>
    <w:rsid w:val="003D6EEC"/>
    <w:rsid w:val="003E3084"/>
    <w:rsid w:val="003F06F6"/>
    <w:rsid w:val="003F0EB3"/>
    <w:rsid w:val="003F3332"/>
    <w:rsid w:val="003F5122"/>
    <w:rsid w:val="003F609C"/>
    <w:rsid w:val="00406A27"/>
    <w:rsid w:val="004111B5"/>
    <w:rsid w:val="00412DE3"/>
    <w:rsid w:val="00413487"/>
    <w:rsid w:val="00424F9B"/>
    <w:rsid w:val="00425840"/>
    <w:rsid w:val="00430C2D"/>
    <w:rsid w:val="0043178F"/>
    <w:rsid w:val="004317D7"/>
    <w:rsid w:val="00431ACB"/>
    <w:rsid w:val="00431DAF"/>
    <w:rsid w:val="00435A0A"/>
    <w:rsid w:val="00440BFD"/>
    <w:rsid w:val="0044434F"/>
    <w:rsid w:val="004449F6"/>
    <w:rsid w:val="00445023"/>
    <w:rsid w:val="00446AFE"/>
    <w:rsid w:val="004604A0"/>
    <w:rsid w:val="00462A89"/>
    <w:rsid w:val="00463669"/>
    <w:rsid w:val="004644BC"/>
    <w:rsid w:val="004647AA"/>
    <w:rsid w:val="00466326"/>
    <w:rsid w:val="00467D83"/>
    <w:rsid w:val="0047170B"/>
    <w:rsid w:val="00472373"/>
    <w:rsid w:val="004779EC"/>
    <w:rsid w:val="004816E4"/>
    <w:rsid w:val="0048281E"/>
    <w:rsid w:val="00486A8C"/>
    <w:rsid w:val="004903DC"/>
    <w:rsid w:val="00490BC5"/>
    <w:rsid w:val="004918AC"/>
    <w:rsid w:val="00497878"/>
    <w:rsid w:val="004A1E47"/>
    <w:rsid w:val="004A40FE"/>
    <w:rsid w:val="004A421C"/>
    <w:rsid w:val="004A6D5F"/>
    <w:rsid w:val="004A7BFC"/>
    <w:rsid w:val="004B0757"/>
    <w:rsid w:val="004B1807"/>
    <w:rsid w:val="004B4AD2"/>
    <w:rsid w:val="004C00D1"/>
    <w:rsid w:val="004C2E26"/>
    <w:rsid w:val="004C7AC5"/>
    <w:rsid w:val="004D02AC"/>
    <w:rsid w:val="004D0986"/>
    <w:rsid w:val="004D1E37"/>
    <w:rsid w:val="004D2AF3"/>
    <w:rsid w:val="004D2B84"/>
    <w:rsid w:val="004E3560"/>
    <w:rsid w:val="004E4DD7"/>
    <w:rsid w:val="004E698B"/>
    <w:rsid w:val="004F214E"/>
    <w:rsid w:val="004F6D6C"/>
    <w:rsid w:val="0050090A"/>
    <w:rsid w:val="005057D9"/>
    <w:rsid w:val="005100E7"/>
    <w:rsid w:val="00513FCB"/>
    <w:rsid w:val="00515CB7"/>
    <w:rsid w:val="0051729F"/>
    <w:rsid w:val="00520940"/>
    <w:rsid w:val="00526444"/>
    <w:rsid w:val="00527057"/>
    <w:rsid w:val="00531BCD"/>
    <w:rsid w:val="00534E5C"/>
    <w:rsid w:val="005356DC"/>
    <w:rsid w:val="005416DA"/>
    <w:rsid w:val="00541D8A"/>
    <w:rsid w:val="00541EF3"/>
    <w:rsid w:val="00543288"/>
    <w:rsid w:val="005467EE"/>
    <w:rsid w:val="005475D6"/>
    <w:rsid w:val="00551BC4"/>
    <w:rsid w:val="0055281E"/>
    <w:rsid w:val="00554B98"/>
    <w:rsid w:val="00556A03"/>
    <w:rsid w:val="00570826"/>
    <w:rsid w:val="005718F9"/>
    <w:rsid w:val="00573FD7"/>
    <w:rsid w:val="005743FE"/>
    <w:rsid w:val="00574462"/>
    <w:rsid w:val="00574506"/>
    <w:rsid w:val="00575291"/>
    <w:rsid w:val="00577C61"/>
    <w:rsid w:val="005816B0"/>
    <w:rsid w:val="00581703"/>
    <w:rsid w:val="005833BE"/>
    <w:rsid w:val="00583811"/>
    <w:rsid w:val="00586755"/>
    <w:rsid w:val="00590688"/>
    <w:rsid w:val="0059105D"/>
    <w:rsid w:val="00591156"/>
    <w:rsid w:val="00592B1D"/>
    <w:rsid w:val="00592C3F"/>
    <w:rsid w:val="005955EB"/>
    <w:rsid w:val="00596E93"/>
    <w:rsid w:val="0059766C"/>
    <w:rsid w:val="005A2ABC"/>
    <w:rsid w:val="005A64E2"/>
    <w:rsid w:val="005B1B9C"/>
    <w:rsid w:val="005B35A8"/>
    <w:rsid w:val="005B6EEA"/>
    <w:rsid w:val="005C5CD5"/>
    <w:rsid w:val="005C6DBB"/>
    <w:rsid w:val="005D1845"/>
    <w:rsid w:val="005D4A82"/>
    <w:rsid w:val="005D7194"/>
    <w:rsid w:val="005D7788"/>
    <w:rsid w:val="005E0D44"/>
    <w:rsid w:val="005E1022"/>
    <w:rsid w:val="005E34AE"/>
    <w:rsid w:val="005E42CE"/>
    <w:rsid w:val="005E652B"/>
    <w:rsid w:val="005F00D7"/>
    <w:rsid w:val="005F307D"/>
    <w:rsid w:val="005F5449"/>
    <w:rsid w:val="00601D99"/>
    <w:rsid w:val="00611C29"/>
    <w:rsid w:val="0061255F"/>
    <w:rsid w:val="00612ED7"/>
    <w:rsid w:val="00621AAD"/>
    <w:rsid w:val="00621FAE"/>
    <w:rsid w:val="00622123"/>
    <w:rsid w:val="00623A75"/>
    <w:rsid w:val="00625AA5"/>
    <w:rsid w:val="00626015"/>
    <w:rsid w:val="00630CF6"/>
    <w:rsid w:val="006319AD"/>
    <w:rsid w:val="00633276"/>
    <w:rsid w:val="006338B5"/>
    <w:rsid w:val="00634A5A"/>
    <w:rsid w:val="00634F26"/>
    <w:rsid w:val="00635E6C"/>
    <w:rsid w:val="0063781D"/>
    <w:rsid w:val="006418AB"/>
    <w:rsid w:val="006426F2"/>
    <w:rsid w:val="00642C3B"/>
    <w:rsid w:val="0064419A"/>
    <w:rsid w:val="00650CC9"/>
    <w:rsid w:val="0065193F"/>
    <w:rsid w:val="00652CDB"/>
    <w:rsid w:val="00653AD5"/>
    <w:rsid w:val="0065462C"/>
    <w:rsid w:val="00654B4D"/>
    <w:rsid w:val="00655E2F"/>
    <w:rsid w:val="00663615"/>
    <w:rsid w:val="00665CB1"/>
    <w:rsid w:val="00667857"/>
    <w:rsid w:val="00672C43"/>
    <w:rsid w:val="006763BF"/>
    <w:rsid w:val="006768B7"/>
    <w:rsid w:val="00677216"/>
    <w:rsid w:val="00682FFB"/>
    <w:rsid w:val="00683505"/>
    <w:rsid w:val="006844A7"/>
    <w:rsid w:val="0068763F"/>
    <w:rsid w:val="00690DAC"/>
    <w:rsid w:val="0069309E"/>
    <w:rsid w:val="00693229"/>
    <w:rsid w:val="006934FC"/>
    <w:rsid w:val="00695FEB"/>
    <w:rsid w:val="006961D3"/>
    <w:rsid w:val="006A2E42"/>
    <w:rsid w:val="006A3BCA"/>
    <w:rsid w:val="006A4055"/>
    <w:rsid w:val="006A74EE"/>
    <w:rsid w:val="006B31B5"/>
    <w:rsid w:val="006B4B54"/>
    <w:rsid w:val="006B77B8"/>
    <w:rsid w:val="006B7AA4"/>
    <w:rsid w:val="006C3968"/>
    <w:rsid w:val="006C5893"/>
    <w:rsid w:val="006C5DD6"/>
    <w:rsid w:val="006C711E"/>
    <w:rsid w:val="006C7DB6"/>
    <w:rsid w:val="006D2286"/>
    <w:rsid w:val="006D4898"/>
    <w:rsid w:val="006D6C38"/>
    <w:rsid w:val="006D794B"/>
    <w:rsid w:val="006E1565"/>
    <w:rsid w:val="006E2609"/>
    <w:rsid w:val="006E2EBA"/>
    <w:rsid w:val="006E5660"/>
    <w:rsid w:val="006E6274"/>
    <w:rsid w:val="006F1F80"/>
    <w:rsid w:val="006F2720"/>
    <w:rsid w:val="006F2CDE"/>
    <w:rsid w:val="006F3711"/>
    <w:rsid w:val="006F390B"/>
    <w:rsid w:val="00702103"/>
    <w:rsid w:val="00702BB7"/>
    <w:rsid w:val="00706FA6"/>
    <w:rsid w:val="00715D46"/>
    <w:rsid w:val="00720EFA"/>
    <w:rsid w:val="00731C9C"/>
    <w:rsid w:val="0073286D"/>
    <w:rsid w:val="007341A2"/>
    <w:rsid w:val="00735977"/>
    <w:rsid w:val="00735CC3"/>
    <w:rsid w:val="007401CB"/>
    <w:rsid w:val="00740263"/>
    <w:rsid w:val="00745A79"/>
    <w:rsid w:val="007468E4"/>
    <w:rsid w:val="0075236A"/>
    <w:rsid w:val="00753457"/>
    <w:rsid w:val="00753BEE"/>
    <w:rsid w:val="00756432"/>
    <w:rsid w:val="00762001"/>
    <w:rsid w:val="007644BE"/>
    <w:rsid w:val="007649F9"/>
    <w:rsid w:val="00767185"/>
    <w:rsid w:val="00782E89"/>
    <w:rsid w:val="0078751D"/>
    <w:rsid w:val="00790C8C"/>
    <w:rsid w:val="0079376B"/>
    <w:rsid w:val="00796A00"/>
    <w:rsid w:val="00796E1F"/>
    <w:rsid w:val="007A18EF"/>
    <w:rsid w:val="007A3560"/>
    <w:rsid w:val="007A5EBE"/>
    <w:rsid w:val="007B04F1"/>
    <w:rsid w:val="007B1D63"/>
    <w:rsid w:val="007B5F6C"/>
    <w:rsid w:val="007B6F4C"/>
    <w:rsid w:val="007C1122"/>
    <w:rsid w:val="007D2FE9"/>
    <w:rsid w:val="007D48AB"/>
    <w:rsid w:val="007D58AC"/>
    <w:rsid w:val="007D5F00"/>
    <w:rsid w:val="007D6020"/>
    <w:rsid w:val="007D6210"/>
    <w:rsid w:val="007D7DFD"/>
    <w:rsid w:val="007E0C2F"/>
    <w:rsid w:val="007E5B38"/>
    <w:rsid w:val="007E7A69"/>
    <w:rsid w:val="007F3B2A"/>
    <w:rsid w:val="007F60CA"/>
    <w:rsid w:val="007F6A93"/>
    <w:rsid w:val="0080661F"/>
    <w:rsid w:val="00811E9C"/>
    <w:rsid w:val="00813B24"/>
    <w:rsid w:val="00815778"/>
    <w:rsid w:val="00815F1E"/>
    <w:rsid w:val="00816B18"/>
    <w:rsid w:val="00823CFC"/>
    <w:rsid w:val="00830BB1"/>
    <w:rsid w:val="00830C6C"/>
    <w:rsid w:val="00832843"/>
    <w:rsid w:val="008340EF"/>
    <w:rsid w:val="00835287"/>
    <w:rsid w:val="008356B8"/>
    <w:rsid w:val="00840748"/>
    <w:rsid w:val="00841912"/>
    <w:rsid w:val="00844E60"/>
    <w:rsid w:val="00845A23"/>
    <w:rsid w:val="00845E6F"/>
    <w:rsid w:val="00846C09"/>
    <w:rsid w:val="00846F42"/>
    <w:rsid w:val="0084784C"/>
    <w:rsid w:val="00854131"/>
    <w:rsid w:val="00861551"/>
    <w:rsid w:val="008622EB"/>
    <w:rsid w:val="008634A1"/>
    <w:rsid w:val="0086393F"/>
    <w:rsid w:val="00864861"/>
    <w:rsid w:val="00871C7B"/>
    <w:rsid w:val="0087243E"/>
    <w:rsid w:val="008735E0"/>
    <w:rsid w:val="00873F9A"/>
    <w:rsid w:val="00880AC0"/>
    <w:rsid w:val="00885C64"/>
    <w:rsid w:val="00885F21"/>
    <w:rsid w:val="00887950"/>
    <w:rsid w:val="00887D05"/>
    <w:rsid w:val="00887F12"/>
    <w:rsid w:val="0089275A"/>
    <w:rsid w:val="008934E9"/>
    <w:rsid w:val="008A1BD0"/>
    <w:rsid w:val="008A48C0"/>
    <w:rsid w:val="008A4E16"/>
    <w:rsid w:val="008B0989"/>
    <w:rsid w:val="008B0AA8"/>
    <w:rsid w:val="008B13FB"/>
    <w:rsid w:val="008B2F15"/>
    <w:rsid w:val="008B5D58"/>
    <w:rsid w:val="008B7365"/>
    <w:rsid w:val="008C196E"/>
    <w:rsid w:val="008C3B61"/>
    <w:rsid w:val="008C5817"/>
    <w:rsid w:val="008C59D7"/>
    <w:rsid w:val="008C6E1D"/>
    <w:rsid w:val="008D160A"/>
    <w:rsid w:val="008D2DFB"/>
    <w:rsid w:val="008D40DD"/>
    <w:rsid w:val="008D6B7B"/>
    <w:rsid w:val="008E1A72"/>
    <w:rsid w:val="008E2508"/>
    <w:rsid w:val="008E42AB"/>
    <w:rsid w:val="008E6199"/>
    <w:rsid w:val="008F14A3"/>
    <w:rsid w:val="008F5133"/>
    <w:rsid w:val="008F632E"/>
    <w:rsid w:val="00901637"/>
    <w:rsid w:val="009031EF"/>
    <w:rsid w:val="009172AB"/>
    <w:rsid w:val="00920270"/>
    <w:rsid w:val="00922FC3"/>
    <w:rsid w:val="00925691"/>
    <w:rsid w:val="00927E94"/>
    <w:rsid w:val="009413D8"/>
    <w:rsid w:val="009428F9"/>
    <w:rsid w:val="009448B8"/>
    <w:rsid w:val="009448E7"/>
    <w:rsid w:val="009474B7"/>
    <w:rsid w:val="00947EF2"/>
    <w:rsid w:val="009514DB"/>
    <w:rsid w:val="0095211C"/>
    <w:rsid w:val="00953886"/>
    <w:rsid w:val="00954F34"/>
    <w:rsid w:val="009616D5"/>
    <w:rsid w:val="009630C8"/>
    <w:rsid w:val="009631DC"/>
    <w:rsid w:val="009670E7"/>
    <w:rsid w:val="0097092B"/>
    <w:rsid w:val="00971E4D"/>
    <w:rsid w:val="00971FAF"/>
    <w:rsid w:val="0097221A"/>
    <w:rsid w:val="009751D7"/>
    <w:rsid w:val="00975326"/>
    <w:rsid w:val="009813D7"/>
    <w:rsid w:val="009835BD"/>
    <w:rsid w:val="00984965"/>
    <w:rsid w:val="00984CE6"/>
    <w:rsid w:val="00990E92"/>
    <w:rsid w:val="00993A92"/>
    <w:rsid w:val="009951DD"/>
    <w:rsid w:val="00997990"/>
    <w:rsid w:val="009A1101"/>
    <w:rsid w:val="009A5DE8"/>
    <w:rsid w:val="009B1B7F"/>
    <w:rsid w:val="009B34C0"/>
    <w:rsid w:val="009B3E1E"/>
    <w:rsid w:val="009B6ADC"/>
    <w:rsid w:val="009C2FB0"/>
    <w:rsid w:val="009D08DE"/>
    <w:rsid w:val="009D0943"/>
    <w:rsid w:val="009D108F"/>
    <w:rsid w:val="009D2E21"/>
    <w:rsid w:val="009F2136"/>
    <w:rsid w:val="009F28A3"/>
    <w:rsid w:val="009F5A7D"/>
    <w:rsid w:val="009F6C53"/>
    <w:rsid w:val="009F742F"/>
    <w:rsid w:val="009F7D11"/>
    <w:rsid w:val="009F7DD8"/>
    <w:rsid w:val="00A0182B"/>
    <w:rsid w:val="00A02416"/>
    <w:rsid w:val="00A03688"/>
    <w:rsid w:val="00A05F30"/>
    <w:rsid w:val="00A0645A"/>
    <w:rsid w:val="00A07985"/>
    <w:rsid w:val="00A07E5A"/>
    <w:rsid w:val="00A15C00"/>
    <w:rsid w:val="00A24BAF"/>
    <w:rsid w:val="00A2567A"/>
    <w:rsid w:val="00A31331"/>
    <w:rsid w:val="00A35C6F"/>
    <w:rsid w:val="00A405B8"/>
    <w:rsid w:val="00A51849"/>
    <w:rsid w:val="00A526EC"/>
    <w:rsid w:val="00A52749"/>
    <w:rsid w:val="00A539CD"/>
    <w:rsid w:val="00A568A4"/>
    <w:rsid w:val="00A6190E"/>
    <w:rsid w:val="00A67D57"/>
    <w:rsid w:val="00A709AE"/>
    <w:rsid w:val="00A7250B"/>
    <w:rsid w:val="00A740BF"/>
    <w:rsid w:val="00A77775"/>
    <w:rsid w:val="00A80162"/>
    <w:rsid w:val="00A9444B"/>
    <w:rsid w:val="00A95CFF"/>
    <w:rsid w:val="00AA09D7"/>
    <w:rsid w:val="00AA4851"/>
    <w:rsid w:val="00AA5E86"/>
    <w:rsid w:val="00AA66AB"/>
    <w:rsid w:val="00AA6F23"/>
    <w:rsid w:val="00AA7974"/>
    <w:rsid w:val="00AB58BB"/>
    <w:rsid w:val="00AB6B84"/>
    <w:rsid w:val="00AB734E"/>
    <w:rsid w:val="00AB7E9D"/>
    <w:rsid w:val="00AC0311"/>
    <w:rsid w:val="00AC0D49"/>
    <w:rsid w:val="00AC1EAE"/>
    <w:rsid w:val="00AC22C2"/>
    <w:rsid w:val="00AC6288"/>
    <w:rsid w:val="00AD099C"/>
    <w:rsid w:val="00AD29F3"/>
    <w:rsid w:val="00AD572C"/>
    <w:rsid w:val="00AD72A5"/>
    <w:rsid w:val="00AE3A5C"/>
    <w:rsid w:val="00AF0D85"/>
    <w:rsid w:val="00AF1592"/>
    <w:rsid w:val="00AF3447"/>
    <w:rsid w:val="00AF3FA9"/>
    <w:rsid w:val="00AF617F"/>
    <w:rsid w:val="00AF6E9B"/>
    <w:rsid w:val="00B0548D"/>
    <w:rsid w:val="00B14C80"/>
    <w:rsid w:val="00B173F9"/>
    <w:rsid w:val="00B17995"/>
    <w:rsid w:val="00B2199F"/>
    <w:rsid w:val="00B2226A"/>
    <w:rsid w:val="00B24B7E"/>
    <w:rsid w:val="00B310BA"/>
    <w:rsid w:val="00B337E0"/>
    <w:rsid w:val="00B3527C"/>
    <w:rsid w:val="00B36F73"/>
    <w:rsid w:val="00B40E43"/>
    <w:rsid w:val="00B458E8"/>
    <w:rsid w:val="00B467F5"/>
    <w:rsid w:val="00B51BDD"/>
    <w:rsid w:val="00B5418A"/>
    <w:rsid w:val="00B571EF"/>
    <w:rsid w:val="00B63635"/>
    <w:rsid w:val="00B63F24"/>
    <w:rsid w:val="00B64FEE"/>
    <w:rsid w:val="00B66CD3"/>
    <w:rsid w:val="00B71113"/>
    <w:rsid w:val="00B76C78"/>
    <w:rsid w:val="00B772A6"/>
    <w:rsid w:val="00B815C8"/>
    <w:rsid w:val="00B820EC"/>
    <w:rsid w:val="00B837A6"/>
    <w:rsid w:val="00B87E4C"/>
    <w:rsid w:val="00B94360"/>
    <w:rsid w:val="00B970C7"/>
    <w:rsid w:val="00BA4925"/>
    <w:rsid w:val="00BB1A93"/>
    <w:rsid w:val="00BB39D3"/>
    <w:rsid w:val="00BB5FC5"/>
    <w:rsid w:val="00BC043A"/>
    <w:rsid w:val="00BC1C73"/>
    <w:rsid w:val="00BD0D15"/>
    <w:rsid w:val="00BD3202"/>
    <w:rsid w:val="00BD3C09"/>
    <w:rsid w:val="00BD54F0"/>
    <w:rsid w:val="00BD584F"/>
    <w:rsid w:val="00BD723C"/>
    <w:rsid w:val="00BE23A5"/>
    <w:rsid w:val="00BE378A"/>
    <w:rsid w:val="00BE39AB"/>
    <w:rsid w:val="00BE6322"/>
    <w:rsid w:val="00BE7671"/>
    <w:rsid w:val="00BF0204"/>
    <w:rsid w:val="00BF0967"/>
    <w:rsid w:val="00BF19E2"/>
    <w:rsid w:val="00BF6504"/>
    <w:rsid w:val="00C100C8"/>
    <w:rsid w:val="00C120B7"/>
    <w:rsid w:val="00C135D2"/>
    <w:rsid w:val="00C13A06"/>
    <w:rsid w:val="00C157DE"/>
    <w:rsid w:val="00C17173"/>
    <w:rsid w:val="00C228D7"/>
    <w:rsid w:val="00C302C6"/>
    <w:rsid w:val="00C31C14"/>
    <w:rsid w:val="00C31FF3"/>
    <w:rsid w:val="00C3211A"/>
    <w:rsid w:val="00C34D72"/>
    <w:rsid w:val="00C3656E"/>
    <w:rsid w:val="00C4647F"/>
    <w:rsid w:val="00C512A7"/>
    <w:rsid w:val="00C53FB4"/>
    <w:rsid w:val="00C56D3D"/>
    <w:rsid w:val="00C604F8"/>
    <w:rsid w:val="00C676B0"/>
    <w:rsid w:val="00C7188C"/>
    <w:rsid w:val="00C7297E"/>
    <w:rsid w:val="00C7788A"/>
    <w:rsid w:val="00C80BA5"/>
    <w:rsid w:val="00C82B45"/>
    <w:rsid w:val="00C91D7A"/>
    <w:rsid w:val="00C952F5"/>
    <w:rsid w:val="00CA7927"/>
    <w:rsid w:val="00CA7969"/>
    <w:rsid w:val="00CB0D17"/>
    <w:rsid w:val="00CB1812"/>
    <w:rsid w:val="00CB1964"/>
    <w:rsid w:val="00CB1D61"/>
    <w:rsid w:val="00CB20A8"/>
    <w:rsid w:val="00CB3999"/>
    <w:rsid w:val="00CB7078"/>
    <w:rsid w:val="00CC0459"/>
    <w:rsid w:val="00CC0FF8"/>
    <w:rsid w:val="00CD49F4"/>
    <w:rsid w:val="00CE0302"/>
    <w:rsid w:val="00CE139A"/>
    <w:rsid w:val="00CE6E10"/>
    <w:rsid w:val="00CE7E5B"/>
    <w:rsid w:val="00CF2052"/>
    <w:rsid w:val="00CF2A84"/>
    <w:rsid w:val="00CF30EF"/>
    <w:rsid w:val="00CF70D7"/>
    <w:rsid w:val="00D06DC4"/>
    <w:rsid w:val="00D07144"/>
    <w:rsid w:val="00D1096E"/>
    <w:rsid w:val="00D12626"/>
    <w:rsid w:val="00D17395"/>
    <w:rsid w:val="00D210F3"/>
    <w:rsid w:val="00D254AD"/>
    <w:rsid w:val="00D35ABD"/>
    <w:rsid w:val="00D35C79"/>
    <w:rsid w:val="00D4300E"/>
    <w:rsid w:val="00D43CC9"/>
    <w:rsid w:val="00D47598"/>
    <w:rsid w:val="00D611BB"/>
    <w:rsid w:val="00D63248"/>
    <w:rsid w:val="00D6777E"/>
    <w:rsid w:val="00D70D9F"/>
    <w:rsid w:val="00D72D3F"/>
    <w:rsid w:val="00D730A7"/>
    <w:rsid w:val="00D75D98"/>
    <w:rsid w:val="00D7796C"/>
    <w:rsid w:val="00D814A7"/>
    <w:rsid w:val="00D9041D"/>
    <w:rsid w:val="00D91953"/>
    <w:rsid w:val="00D920FD"/>
    <w:rsid w:val="00D92E60"/>
    <w:rsid w:val="00D93419"/>
    <w:rsid w:val="00D9604B"/>
    <w:rsid w:val="00D97651"/>
    <w:rsid w:val="00DA02BB"/>
    <w:rsid w:val="00DA3720"/>
    <w:rsid w:val="00DA7FC4"/>
    <w:rsid w:val="00DB5C0B"/>
    <w:rsid w:val="00DB6018"/>
    <w:rsid w:val="00DB689C"/>
    <w:rsid w:val="00DC06FE"/>
    <w:rsid w:val="00DC4235"/>
    <w:rsid w:val="00DC499A"/>
    <w:rsid w:val="00DC5C66"/>
    <w:rsid w:val="00DD3412"/>
    <w:rsid w:val="00DD7255"/>
    <w:rsid w:val="00DE0210"/>
    <w:rsid w:val="00DE0B2C"/>
    <w:rsid w:val="00DE2A44"/>
    <w:rsid w:val="00DE5621"/>
    <w:rsid w:val="00DF1E54"/>
    <w:rsid w:val="00DF2813"/>
    <w:rsid w:val="00DF7AC2"/>
    <w:rsid w:val="00E014ED"/>
    <w:rsid w:val="00E034BD"/>
    <w:rsid w:val="00E03FA0"/>
    <w:rsid w:val="00E0570A"/>
    <w:rsid w:val="00E073C2"/>
    <w:rsid w:val="00E14BFB"/>
    <w:rsid w:val="00E163CD"/>
    <w:rsid w:val="00E16B30"/>
    <w:rsid w:val="00E236CB"/>
    <w:rsid w:val="00E2385A"/>
    <w:rsid w:val="00E246A1"/>
    <w:rsid w:val="00E246FD"/>
    <w:rsid w:val="00E25387"/>
    <w:rsid w:val="00E26BE2"/>
    <w:rsid w:val="00E27483"/>
    <w:rsid w:val="00E275FA"/>
    <w:rsid w:val="00E27D16"/>
    <w:rsid w:val="00E30D42"/>
    <w:rsid w:val="00E33122"/>
    <w:rsid w:val="00E36F91"/>
    <w:rsid w:val="00E375AB"/>
    <w:rsid w:val="00E40CD7"/>
    <w:rsid w:val="00E41499"/>
    <w:rsid w:val="00E50C58"/>
    <w:rsid w:val="00E51D37"/>
    <w:rsid w:val="00E52DC3"/>
    <w:rsid w:val="00E62604"/>
    <w:rsid w:val="00E67FA0"/>
    <w:rsid w:val="00E71226"/>
    <w:rsid w:val="00E7635C"/>
    <w:rsid w:val="00E76BC5"/>
    <w:rsid w:val="00E773B8"/>
    <w:rsid w:val="00E7765E"/>
    <w:rsid w:val="00E817C5"/>
    <w:rsid w:val="00E85A40"/>
    <w:rsid w:val="00E8647E"/>
    <w:rsid w:val="00E9062F"/>
    <w:rsid w:val="00E90E97"/>
    <w:rsid w:val="00EA1DD0"/>
    <w:rsid w:val="00EA2B06"/>
    <w:rsid w:val="00EA2C4C"/>
    <w:rsid w:val="00EA3365"/>
    <w:rsid w:val="00EA347C"/>
    <w:rsid w:val="00EA4208"/>
    <w:rsid w:val="00EA516A"/>
    <w:rsid w:val="00EA5683"/>
    <w:rsid w:val="00EB042B"/>
    <w:rsid w:val="00EB2438"/>
    <w:rsid w:val="00EB6FDB"/>
    <w:rsid w:val="00EC31AA"/>
    <w:rsid w:val="00EE0E63"/>
    <w:rsid w:val="00EE5FFD"/>
    <w:rsid w:val="00EF0D1D"/>
    <w:rsid w:val="00EF1E39"/>
    <w:rsid w:val="00EF33D1"/>
    <w:rsid w:val="00EF3FE3"/>
    <w:rsid w:val="00EF508E"/>
    <w:rsid w:val="00EF50D9"/>
    <w:rsid w:val="00F05961"/>
    <w:rsid w:val="00F10FFE"/>
    <w:rsid w:val="00F14A4E"/>
    <w:rsid w:val="00F16BB1"/>
    <w:rsid w:val="00F210D8"/>
    <w:rsid w:val="00F21EF0"/>
    <w:rsid w:val="00F23252"/>
    <w:rsid w:val="00F23961"/>
    <w:rsid w:val="00F255E7"/>
    <w:rsid w:val="00F37BB9"/>
    <w:rsid w:val="00F4134F"/>
    <w:rsid w:val="00F41ADF"/>
    <w:rsid w:val="00F41F1F"/>
    <w:rsid w:val="00F43B10"/>
    <w:rsid w:val="00F4727C"/>
    <w:rsid w:val="00F5225F"/>
    <w:rsid w:val="00F52D88"/>
    <w:rsid w:val="00F5352F"/>
    <w:rsid w:val="00F56058"/>
    <w:rsid w:val="00F5624D"/>
    <w:rsid w:val="00F603E1"/>
    <w:rsid w:val="00F6044E"/>
    <w:rsid w:val="00F62291"/>
    <w:rsid w:val="00F6569B"/>
    <w:rsid w:val="00F66041"/>
    <w:rsid w:val="00F67C05"/>
    <w:rsid w:val="00F70D2C"/>
    <w:rsid w:val="00F71FB4"/>
    <w:rsid w:val="00F73AD1"/>
    <w:rsid w:val="00F747C0"/>
    <w:rsid w:val="00F8253C"/>
    <w:rsid w:val="00F825F2"/>
    <w:rsid w:val="00F8424A"/>
    <w:rsid w:val="00F850FB"/>
    <w:rsid w:val="00F86C1C"/>
    <w:rsid w:val="00F9043B"/>
    <w:rsid w:val="00F912D1"/>
    <w:rsid w:val="00FA28CF"/>
    <w:rsid w:val="00FA3CF8"/>
    <w:rsid w:val="00FA6B9E"/>
    <w:rsid w:val="00FA705D"/>
    <w:rsid w:val="00FB06A8"/>
    <w:rsid w:val="00FB24F5"/>
    <w:rsid w:val="00FB3340"/>
    <w:rsid w:val="00FB3A6A"/>
    <w:rsid w:val="00FB43ED"/>
    <w:rsid w:val="00FB442C"/>
    <w:rsid w:val="00FB532D"/>
    <w:rsid w:val="00FB6B71"/>
    <w:rsid w:val="00FC12FB"/>
    <w:rsid w:val="00FC436D"/>
    <w:rsid w:val="00FC72E0"/>
    <w:rsid w:val="00FD26A3"/>
    <w:rsid w:val="00FD284D"/>
    <w:rsid w:val="00FD4F53"/>
    <w:rsid w:val="00FD6B05"/>
    <w:rsid w:val="00FE0EBB"/>
    <w:rsid w:val="00FE0F8A"/>
    <w:rsid w:val="00FE48BE"/>
    <w:rsid w:val="00FF2BCA"/>
    <w:rsid w:val="00FF3CAE"/>
    <w:rsid w:val="12C81C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5AB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CB"/>
    <w:pPr>
      <w:spacing w:line="264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4F53"/>
    <w:pPr>
      <w:keepNext/>
      <w:keepLines/>
      <w:spacing w:after="240"/>
      <w:ind w:right="567"/>
      <w:outlineLvl w:val="0"/>
    </w:pPr>
    <w:rPr>
      <w:rFonts w:ascii="Arial" w:eastAsiaTheme="majorEastAsia" w:hAnsi="Arial" w:cs="Arial"/>
      <w:b/>
      <w:bCs/>
      <w:color w:val="B51A8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28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850C7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86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5E275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28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C4D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F53"/>
    <w:rPr>
      <w:rFonts w:ascii="Arial" w:eastAsiaTheme="majorEastAsia" w:hAnsi="Arial" w:cs="Arial"/>
      <w:b/>
      <w:bCs/>
      <w:color w:val="B51A8A"/>
      <w:sz w:val="40"/>
      <w:szCs w:val="40"/>
    </w:rPr>
  </w:style>
  <w:style w:type="paragraph" w:styleId="NoSpacing">
    <w:name w:val="No Spacing"/>
    <w:link w:val="NoSpacingChar"/>
    <w:uiPriority w:val="1"/>
    <w:qFormat/>
    <w:rsid w:val="00445023"/>
    <w:pPr>
      <w:spacing w:after="0"/>
    </w:pPr>
    <w:rPr>
      <w:rFonts w:ascii="Verdana" w:hAnsi="Verdana"/>
      <w:sz w:val="22"/>
      <w:szCs w:val="24"/>
    </w:rPr>
  </w:style>
  <w:style w:type="table" w:styleId="TableSimple1">
    <w:name w:val="Table Simple 1"/>
    <w:aliases w:val="Table - basic"/>
    <w:basedOn w:val="TableNormal"/>
    <w:rsid w:val="002300B1"/>
    <w:pPr>
      <w:spacing w:after="0" w:line="264" w:lineRule="auto"/>
    </w:pPr>
    <w:rPr>
      <w:rFonts w:ascii="Verdana" w:eastAsia="Times New Roman" w:hAnsi="Verdana" w:cs="Times New Roman"/>
      <w:color w:val="5E2751"/>
      <w:sz w:val="18"/>
      <w:lang w:eastAsia="en-US"/>
    </w:rPr>
    <w:tblPr>
      <w:tblBorders>
        <w:top w:val="single" w:sz="12" w:space="0" w:color="008000"/>
        <w:bottom w:val="single" w:sz="12" w:space="0" w:color="008000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B51A8A"/>
        <w:sz w:val="16"/>
      </w:rPr>
      <w:tblPr/>
      <w:tcPr>
        <w:tcBorders>
          <w:top w:val="nil"/>
          <w:left w:val="nil"/>
          <w:bottom w:val="single" w:sz="6" w:space="0" w:color="5E2751"/>
          <w:right w:val="nil"/>
          <w:insideV w:val="nil"/>
        </w:tcBorders>
        <w:shd w:val="clear" w:color="auto" w:fill="auto"/>
      </w:tcPr>
    </w:tblStylePr>
    <w:tblStylePr w:type="lastRow">
      <w:rPr>
        <w:color w:val="B51A8A"/>
      </w:rPr>
      <w:tblPr/>
      <w:tcPr>
        <w:tcBorders>
          <w:top w:val="single" w:sz="6" w:space="0" w:color="5E2751"/>
          <w:left w:val="nil"/>
          <w:bottom w:val="single" w:sz="6" w:space="0" w:color="5E2751"/>
          <w:right w:val="nil"/>
          <w:insideV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rsid w:val="001C495F"/>
    <w:pPr>
      <w:tabs>
        <w:tab w:val="center" w:pos="4320"/>
        <w:tab w:val="right" w:pos="8647"/>
      </w:tabs>
      <w:spacing w:after="0"/>
      <w:ind w:left="-993" w:right="-29"/>
    </w:pPr>
    <w:rPr>
      <w:color w:val="850C7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495F"/>
    <w:rPr>
      <w:rFonts w:ascii="Verdana" w:hAnsi="Verdana"/>
      <w:color w:val="850C7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D61"/>
    <w:pPr>
      <w:tabs>
        <w:tab w:val="center" w:pos="4320"/>
        <w:tab w:val="right" w:pos="8640"/>
      </w:tabs>
      <w:spacing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B1D61"/>
    <w:rPr>
      <w:rFonts w:ascii="Verdana" w:hAnsi="Verdana"/>
      <w:color w:val="808080" w:themeColor="background1" w:themeShade="80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2286"/>
    <w:rPr>
      <w:rFonts w:ascii="Verdana" w:eastAsiaTheme="majorEastAsia" w:hAnsi="Verdana" w:cstheme="majorBidi"/>
      <w:b/>
      <w:bCs/>
      <w:color w:val="850C7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286"/>
    <w:rPr>
      <w:rFonts w:ascii="Verdana" w:eastAsiaTheme="majorEastAsia" w:hAnsi="Verdana" w:cstheme="majorBidi"/>
      <w:b/>
      <w:bCs/>
      <w:color w:val="5E275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286"/>
    <w:rPr>
      <w:rFonts w:ascii="Verdana" w:eastAsiaTheme="majorEastAsia" w:hAnsi="Verdana" w:cstheme="majorBidi"/>
      <w:b/>
      <w:bCs/>
      <w:iCs/>
      <w:color w:val="4C4D4C"/>
      <w:szCs w:val="24"/>
    </w:rPr>
  </w:style>
  <w:style w:type="paragraph" w:styleId="ListParagraph">
    <w:name w:val="List Paragraph"/>
    <w:basedOn w:val="BodyText"/>
    <w:uiPriority w:val="34"/>
    <w:qFormat/>
    <w:rsid w:val="00DC06FE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qFormat/>
    <w:rsid w:val="008B0AA8"/>
    <w:rPr>
      <w:b/>
      <w:bCs/>
      <w:smallCaps/>
      <w:spacing w:val="5"/>
    </w:rPr>
  </w:style>
  <w:style w:type="numbering" w:customStyle="1" w:styleId="CurrentList1">
    <w:name w:val="Current List1"/>
    <w:uiPriority w:val="99"/>
    <w:rsid w:val="008B0AA8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qFormat/>
    <w:rsid w:val="001A463A"/>
    <w:pPr>
      <w:pBdr>
        <w:bottom w:val="single" w:sz="8" w:space="4" w:color="00BC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7136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463A"/>
    <w:rPr>
      <w:rFonts w:asciiTheme="majorHAnsi" w:eastAsiaTheme="majorEastAsia" w:hAnsiTheme="majorHAnsi" w:cstheme="majorBidi"/>
      <w:color w:val="871367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5"/>
    <w:rPr>
      <w:rFonts w:ascii="Lucida Grande" w:hAnsi="Lucida Grande" w:cs="Lucida Grande"/>
      <w:color w:val="313231"/>
      <w:sz w:val="18"/>
      <w:szCs w:val="18"/>
    </w:rPr>
  </w:style>
  <w:style w:type="paragraph" w:styleId="ListBullet">
    <w:name w:val="List Bullet"/>
    <w:basedOn w:val="ListParagraph"/>
    <w:uiPriority w:val="99"/>
    <w:unhideWhenUsed/>
    <w:rsid w:val="00255DBC"/>
  </w:style>
  <w:style w:type="paragraph" w:styleId="ListBullet2">
    <w:name w:val="List Bullet 2"/>
    <w:basedOn w:val="Normal"/>
    <w:uiPriority w:val="99"/>
    <w:unhideWhenUsed/>
    <w:rsid w:val="00255DBC"/>
    <w:pPr>
      <w:numPr>
        <w:numId w:val="3"/>
      </w:numPr>
      <w:tabs>
        <w:tab w:val="left" w:pos="567"/>
      </w:tabs>
      <w:contextualSpacing/>
    </w:pPr>
    <w:rPr>
      <w:color w:val="262626"/>
    </w:rPr>
  </w:style>
  <w:style w:type="paragraph" w:styleId="ListBullet3">
    <w:name w:val="List Bullet 3"/>
    <w:basedOn w:val="Normal"/>
    <w:uiPriority w:val="99"/>
    <w:unhideWhenUsed/>
    <w:rsid w:val="00255DBC"/>
    <w:pPr>
      <w:numPr>
        <w:numId w:val="4"/>
      </w:numPr>
      <w:ind w:left="851" w:hanging="284"/>
      <w:contextualSpacing/>
    </w:pPr>
    <w:rPr>
      <w:color w:val="262626"/>
    </w:rPr>
  </w:style>
  <w:style w:type="paragraph" w:styleId="ListBullet4">
    <w:name w:val="List Bullet 4"/>
    <w:basedOn w:val="Normal"/>
    <w:uiPriority w:val="99"/>
    <w:unhideWhenUsed/>
    <w:rsid w:val="008B0989"/>
    <w:pPr>
      <w:numPr>
        <w:numId w:val="5"/>
      </w:numPr>
      <w:contextualSpacing/>
    </w:pPr>
  </w:style>
  <w:style w:type="paragraph" w:styleId="ListNumber">
    <w:name w:val="List Number"/>
    <w:basedOn w:val="BodyText"/>
    <w:autoRedefine/>
    <w:uiPriority w:val="99"/>
    <w:unhideWhenUsed/>
    <w:rsid w:val="009D2E21"/>
    <w:pPr>
      <w:numPr>
        <w:numId w:val="26"/>
      </w:numPr>
      <w:contextualSpacing/>
    </w:pPr>
  </w:style>
  <w:style w:type="paragraph" w:styleId="ListNumber2">
    <w:name w:val="List Number 2"/>
    <w:basedOn w:val="BodyText"/>
    <w:next w:val="ListNumber3"/>
    <w:autoRedefine/>
    <w:uiPriority w:val="99"/>
    <w:unhideWhenUsed/>
    <w:rsid w:val="006F2CDE"/>
    <w:pPr>
      <w:numPr>
        <w:ilvl w:val="1"/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832843"/>
    <w:pPr>
      <w:spacing w:after="120"/>
      <w:ind w:left="566"/>
      <w:contextualSpacing/>
    </w:pPr>
  </w:style>
  <w:style w:type="paragraph" w:styleId="ListNumber3">
    <w:name w:val="List Number 3"/>
    <w:basedOn w:val="BodyText"/>
    <w:autoRedefine/>
    <w:uiPriority w:val="99"/>
    <w:unhideWhenUsed/>
    <w:rsid w:val="006F2CDE"/>
    <w:pPr>
      <w:numPr>
        <w:ilvl w:val="2"/>
        <w:numId w:val="26"/>
      </w:numPr>
      <w:contextualSpacing/>
    </w:pPr>
  </w:style>
  <w:style w:type="numbering" w:customStyle="1" w:styleId="NumberedList">
    <w:name w:val="Numbered List"/>
    <w:uiPriority w:val="99"/>
    <w:rsid w:val="006F2CDE"/>
    <w:pPr>
      <w:numPr>
        <w:numId w:val="6"/>
      </w:numPr>
    </w:pPr>
  </w:style>
  <w:style w:type="paragraph" w:styleId="ListNumber4">
    <w:name w:val="List Number 4"/>
    <w:basedOn w:val="BodyText"/>
    <w:uiPriority w:val="99"/>
    <w:unhideWhenUsed/>
    <w:rsid w:val="006F2CDE"/>
    <w:pPr>
      <w:numPr>
        <w:ilvl w:val="3"/>
        <w:numId w:val="26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E36F91"/>
    <w:rPr>
      <w:color w:val="808080"/>
    </w:rPr>
  </w:style>
  <w:style w:type="table" w:styleId="TableGrid">
    <w:name w:val="Table Grid"/>
    <w:basedOn w:val="TableNormal"/>
    <w:uiPriority w:val="59"/>
    <w:rsid w:val="000D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D2168"/>
    <w:pPr>
      <w:spacing w:after="0"/>
    </w:pPr>
    <w:tblPr>
      <w:tblStyleRowBandSize w:val="1"/>
      <w:tblStyleColBandSize w:val="1"/>
      <w:tblBorders>
        <w:top w:val="single" w:sz="8" w:space="0" w:color="5E2751" w:themeColor="text1"/>
        <w:left w:val="single" w:sz="8" w:space="0" w:color="5E2751" w:themeColor="text1"/>
        <w:bottom w:val="single" w:sz="8" w:space="0" w:color="5E2751" w:themeColor="text1"/>
        <w:right w:val="single" w:sz="8" w:space="0" w:color="5E275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27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  <w:tblStylePr w:type="band1Horz">
      <w:tblPr/>
      <w:tcPr>
        <w:tcBorders>
          <w:top w:val="single" w:sz="8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</w:style>
  <w:style w:type="table" w:customStyle="1" w:styleId="TableCLICSargent">
    <w:name w:val="Table CLIC Sargent"/>
    <w:basedOn w:val="MediumShading1"/>
    <w:uiPriority w:val="99"/>
    <w:rsid w:val="00CB20A8"/>
    <w:rPr>
      <w:color w:val="5E2751" w:themeColor="text1"/>
      <w:sz w:val="16"/>
      <w:lang w:eastAsia="en-GB"/>
    </w:rPr>
    <w:tblPr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E2751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  <w:i w:val="0"/>
        <w:color w:val="B51A8A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DED0" w:themeFill="accent6"/>
      </w:tcPr>
    </w:tblStylePr>
    <w:tblStylePr w:type="lastRow">
      <w:pPr>
        <w:spacing w:before="0" w:after="0" w:line="240" w:lineRule="auto"/>
      </w:pPr>
      <w:rPr>
        <w:b/>
        <w:bCs/>
        <w:color w:val="B51A8A" w:themeColor="text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E275FA"/>
    <w:pPr>
      <w:spacing w:after="0"/>
    </w:pPr>
    <w:rPr>
      <w:color w:val="838C19" w:themeColor="accent2" w:themeShade="BF"/>
    </w:rPr>
    <w:tblPr>
      <w:tblStyleRowBandSize w:val="1"/>
      <w:tblStyleColBandSize w:val="1"/>
      <w:tblBorders>
        <w:top w:val="single" w:sz="8" w:space="0" w:color="B0BC22" w:themeColor="accent2"/>
        <w:bottom w:val="single" w:sz="8" w:space="0" w:color="B0BC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BC22" w:themeColor="accent2"/>
          <w:left w:val="nil"/>
          <w:bottom w:val="single" w:sz="8" w:space="0" w:color="B0BC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BC22" w:themeColor="accent2"/>
          <w:left w:val="nil"/>
          <w:bottom w:val="single" w:sz="8" w:space="0" w:color="B0BC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C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C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275FA"/>
    <w:pPr>
      <w:spacing w:after="0"/>
    </w:pPr>
    <w:rPr>
      <w:color w:val="008CAA" w:themeColor="accent1" w:themeShade="BF"/>
    </w:rPr>
    <w:tblPr>
      <w:tblStyleRowBandSize w:val="1"/>
      <w:tblStyleColBandSize w:val="1"/>
      <w:tblBorders>
        <w:top w:val="single" w:sz="8" w:space="0" w:color="00BCE4" w:themeColor="accent1"/>
        <w:bottom w:val="single" w:sz="8" w:space="0" w:color="00BC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1"/>
          <w:left w:val="nil"/>
          <w:bottom w:val="single" w:sz="8" w:space="0" w:color="00BC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1"/>
          <w:left w:val="nil"/>
          <w:bottom w:val="single" w:sz="8" w:space="0" w:color="00BC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C4235"/>
    <w:pPr>
      <w:spacing w:after="0"/>
    </w:pPr>
    <w:tblPr>
      <w:tblStyleRowBandSize w:val="1"/>
      <w:tblStyleColBandSize w:val="1"/>
      <w:tblBorders>
        <w:top w:val="single" w:sz="8" w:space="0" w:color="2BD9FF" w:themeColor="accent1" w:themeTint="BF"/>
        <w:left w:val="single" w:sz="8" w:space="0" w:color="2BD9FF" w:themeColor="accent1" w:themeTint="BF"/>
        <w:bottom w:val="single" w:sz="8" w:space="0" w:color="2BD9FF" w:themeColor="accent1" w:themeTint="BF"/>
        <w:right w:val="single" w:sz="8" w:space="0" w:color="2BD9FF" w:themeColor="accent1" w:themeTint="BF"/>
        <w:insideH w:val="single" w:sz="8" w:space="0" w:color="2BD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1" w:themeTint="BF"/>
          <w:left w:val="single" w:sz="8" w:space="0" w:color="2BD9FF" w:themeColor="accent1" w:themeTint="BF"/>
          <w:bottom w:val="single" w:sz="8" w:space="0" w:color="2BD9FF" w:themeColor="accent1" w:themeTint="BF"/>
          <w:right w:val="single" w:sz="8" w:space="0" w:color="2BD9FF" w:themeColor="accent1" w:themeTint="BF"/>
          <w:insideH w:val="nil"/>
          <w:insideV w:val="nil"/>
        </w:tcBorders>
        <w:shd w:val="clear" w:color="auto" w:fill="00BC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1" w:themeTint="BF"/>
          <w:left w:val="single" w:sz="8" w:space="0" w:color="2BD9FF" w:themeColor="accent1" w:themeTint="BF"/>
          <w:bottom w:val="single" w:sz="8" w:space="0" w:color="2BD9FF" w:themeColor="accent1" w:themeTint="BF"/>
          <w:right w:val="single" w:sz="8" w:space="0" w:color="2BD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DC4235"/>
    <w:pPr>
      <w:spacing w:after="0"/>
    </w:pPr>
    <w:tblPr>
      <w:tblStyleRowBandSize w:val="1"/>
      <w:tblStyleColBandSize w:val="1"/>
      <w:tblBorders>
        <w:top w:val="single" w:sz="8" w:space="0" w:color="9EA374" w:themeColor="accent5"/>
        <w:left w:val="single" w:sz="8" w:space="0" w:color="9EA374" w:themeColor="accent5"/>
        <w:bottom w:val="single" w:sz="8" w:space="0" w:color="9EA374" w:themeColor="accent5"/>
        <w:right w:val="single" w:sz="8" w:space="0" w:color="9EA374" w:themeColor="accent5"/>
        <w:insideH w:val="single" w:sz="8" w:space="0" w:color="9EA374" w:themeColor="accent5"/>
        <w:insideV w:val="single" w:sz="8" w:space="0" w:color="9EA3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18" w:space="0" w:color="9EA374" w:themeColor="accent5"/>
          <w:right w:val="single" w:sz="8" w:space="0" w:color="9EA374" w:themeColor="accent5"/>
          <w:insideH w:val="nil"/>
          <w:insideV w:val="single" w:sz="8" w:space="0" w:color="9EA3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H w:val="nil"/>
          <w:insideV w:val="single" w:sz="8" w:space="0" w:color="9EA3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</w:tcBorders>
      </w:tcPr>
    </w:tblStylePr>
    <w:tblStylePr w:type="band1Vert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</w:tcBorders>
        <w:shd w:val="clear" w:color="auto" w:fill="E6E8DC" w:themeFill="accent5" w:themeFillTint="3F"/>
      </w:tcPr>
    </w:tblStylePr>
    <w:tblStylePr w:type="band1Horz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V w:val="single" w:sz="8" w:space="0" w:color="9EA374" w:themeColor="accent5"/>
        </w:tcBorders>
        <w:shd w:val="clear" w:color="auto" w:fill="E6E8DC" w:themeFill="accent5" w:themeFillTint="3F"/>
      </w:tcPr>
    </w:tblStylePr>
    <w:tblStylePr w:type="band2Horz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V w:val="single" w:sz="8" w:space="0" w:color="9EA374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DC4235"/>
    <w:pPr>
      <w:spacing w:after="0"/>
    </w:pPr>
    <w:tblPr>
      <w:tblStyleRowBandSize w:val="1"/>
      <w:tblStyleColBandSize w:val="1"/>
      <w:tblBorders>
        <w:top w:val="single" w:sz="8" w:space="0" w:color="A0428A" w:themeColor="text1" w:themeTint="BF"/>
        <w:left w:val="single" w:sz="8" w:space="0" w:color="A0428A" w:themeColor="text1" w:themeTint="BF"/>
        <w:bottom w:val="single" w:sz="8" w:space="0" w:color="A0428A" w:themeColor="text1" w:themeTint="BF"/>
        <w:right w:val="single" w:sz="8" w:space="0" w:color="A0428A" w:themeColor="text1" w:themeTint="BF"/>
        <w:insideH w:val="single" w:sz="8" w:space="0" w:color="A042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428A" w:themeColor="text1" w:themeTint="BF"/>
          <w:left w:val="single" w:sz="8" w:space="0" w:color="A0428A" w:themeColor="text1" w:themeTint="BF"/>
          <w:bottom w:val="single" w:sz="8" w:space="0" w:color="A0428A" w:themeColor="text1" w:themeTint="BF"/>
          <w:right w:val="single" w:sz="8" w:space="0" w:color="A0428A" w:themeColor="text1" w:themeTint="BF"/>
          <w:insideH w:val="nil"/>
          <w:insideV w:val="nil"/>
        </w:tcBorders>
        <w:shd w:val="clear" w:color="auto" w:fill="5E27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428A" w:themeColor="text1" w:themeTint="BF"/>
          <w:left w:val="single" w:sz="8" w:space="0" w:color="A0428A" w:themeColor="text1" w:themeTint="BF"/>
          <w:bottom w:val="single" w:sz="8" w:space="0" w:color="A0428A" w:themeColor="text1" w:themeTint="BF"/>
          <w:right w:val="single" w:sz="8" w:space="0" w:color="A042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C4235"/>
    <w:pPr>
      <w:spacing w:after="0"/>
    </w:pPr>
    <w:tblPr>
      <w:tblStyleRowBandSize w:val="1"/>
      <w:tblStyleColBandSize w:val="1"/>
      <w:tblBorders>
        <w:top w:val="single" w:sz="8" w:space="0" w:color="00BCE4" w:themeColor="accent1"/>
        <w:left w:val="single" w:sz="8" w:space="0" w:color="00BCE4" w:themeColor="accent1"/>
        <w:bottom w:val="single" w:sz="8" w:space="0" w:color="00BCE4" w:themeColor="accent1"/>
        <w:right w:val="single" w:sz="8" w:space="0" w:color="00BC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  <w:tblStylePr w:type="band1Horz">
      <w:tblPr/>
      <w:tcPr>
        <w:tcBorders>
          <w:top w:val="single" w:sz="8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4918AC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BCE4" w:themeColor="accen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4918AC"/>
    <w:rPr>
      <w:rFonts w:asciiTheme="majorHAnsi" w:eastAsiaTheme="majorEastAsia" w:hAnsiTheme="majorHAnsi" w:cstheme="majorBidi"/>
      <w:i/>
      <w:iCs/>
      <w:color w:val="00BCE4" w:themeColor="accent1"/>
      <w:spacing w:val="15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864861"/>
    <w:rPr>
      <w:color w:val="262626"/>
    </w:rPr>
  </w:style>
  <w:style w:type="character" w:customStyle="1" w:styleId="BodyTextChar">
    <w:name w:val="Body Text Char"/>
    <w:basedOn w:val="DefaultParagraphFont"/>
    <w:link w:val="BodyText"/>
    <w:rsid w:val="00864861"/>
    <w:rPr>
      <w:rFonts w:ascii="Verdana" w:hAnsi="Verdana"/>
      <w:color w:val="262626"/>
    </w:rPr>
  </w:style>
  <w:style w:type="character" w:customStyle="1" w:styleId="NoSpacingChar">
    <w:name w:val="No Spacing Char"/>
    <w:basedOn w:val="DefaultParagraphFont"/>
    <w:link w:val="NoSpacing"/>
    <w:uiPriority w:val="1"/>
    <w:rsid w:val="009413D8"/>
    <w:rPr>
      <w:rFonts w:ascii="Verdana" w:hAnsi="Verdana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300E"/>
    <w:pPr>
      <w:spacing w:after="100"/>
    </w:pPr>
    <w:rPr>
      <w:color w:val="B51A8A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300E"/>
    <w:pPr>
      <w:spacing w:after="100"/>
      <w:ind w:left="200"/>
    </w:pPr>
    <w:rPr>
      <w:color w:val="850C70"/>
    </w:rPr>
  </w:style>
  <w:style w:type="character" w:styleId="Hyperlink">
    <w:name w:val="Hyperlink"/>
    <w:basedOn w:val="DefaultParagraphFont"/>
    <w:uiPriority w:val="99"/>
    <w:unhideWhenUsed/>
    <w:rsid w:val="00C952F5"/>
    <w:rPr>
      <w:color w:val="B51A8A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34BD"/>
    <w:pPr>
      <w:spacing w:line="276" w:lineRule="auto"/>
      <w:outlineLvl w:val="9"/>
    </w:pPr>
    <w:rPr>
      <w:rFonts w:asciiTheme="majorHAnsi" w:hAnsiTheme="majorHAnsi"/>
      <w:color w:val="5E2751" w:themeColor="text1"/>
      <w:sz w:val="36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4300E"/>
    <w:pPr>
      <w:spacing w:after="100"/>
      <w:ind w:left="400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EB2438"/>
    <w:pPr>
      <w:spacing w:line="240" w:lineRule="auto"/>
    </w:pPr>
    <w:rPr>
      <w:b/>
      <w:bCs/>
      <w:color w:val="00BCE4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1A6C4B"/>
    <w:pPr>
      <w:spacing w:after="0" w:line="240" w:lineRule="auto"/>
    </w:pPr>
    <w:rPr>
      <w:color w:val="696A6D"/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6C4B"/>
    <w:rPr>
      <w:rFonts w:ascii="Verdana" w:hAnsi="Verdana"/>
      <w:color w:val="696A6D"/>
      <w:sz w:val="14"/>
      <w:szCs w:val="14"/>
    </w:rPr>
  </w:style>
  <w:style w:type="paragraph" w:customStyle="1" w:styleId="FigureBoxBodyText">
    <w:name w:val="Figure Box Body Text"/>
    <w:basedOn w:val="Normal"/>
    <w:next w:val="EndnoteText"/>
    <w:link w:val="FigureBoxBodyTextChar"/>
    <w:qFormat/>
    <w:rsid w:val="00FF3CAE"/>
    <w:rPr>
      <w:sz w:val="18"/>
      <w:szCs w:val="18"/>
    </w:rPr>
  </w:style>
  <w:style w:type="character" w:customStyle="1" w:styleId="FigureBoxBodyTextChar">
    <w:name w:val="Figure Box Body Text Char"/>
    <w:basedOn w:val="DefaultParagraphFont"/>
    <w:link w:val="FigureBoxBodyText"/>
    <w:rsid w:val="00FF3CAE"/>
    <w:rPr>
      <w:rFonts w:ascii="Verdana" w:hAnsi="Verdana"/>
      <w:sz w:val="18"/>
      <w:szCs w:val="18"/>
    </w:rPr>
  </w:style>
  <w:style w:type="paragraph" w:customStyle="1" w:styleId="FigureBoxTitle">
    <w:name w:val="Figure Box Title"/>
    <w:basedOn w:val="Normal"/>
    <w:next w:val="FigureBoxBodyText"/>
    <w:qFormat/>
    <w:rsid w:val="00FF3CAE"/>
    <w:pPr>
      <w:spacing w:after="0"/>
    </w:pPr>
    <w:rPr>
      <w:b/>
      <w:color w:val="B51A8A" w:themeColor="text2"/>
    </w:rPr>
  </w:style>
  <w:style w:type="paragraph" w:customStyle="1" w:styleId="TextBoxBodyText">
    <w:name w:val="Text Box Body Text"/>
    <w:basedOn w:val="Normal"/>
    <w:link w:val="TextBoxBodyTextChar"/>
    <w:qFormat/>
    <w:rsid w:val="003578ED"/>
    <w:rPr>
      <w:color w:val="FFFFFF" w:themeColor="background1"/>
    </w:rPr>
  </w:style>
  <w:style w:type="character" w:customStyle="1" w:styleId="TextBoxBodyTextChar">
    <w:name w:val="Text Box Body Text Char"/>
    <w:basedOn w:val="DefaultParagraphFont"/>
    <w:link w:val="TextBoxBodyText"/>
    <w:rsid w:val="003578ED"/>
    <w:rPr>
      <w:rFonts w:ascii="Verdana" w:hAnsi="Verdana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27334B"/>
    <w:rPr>
      <w:i/>
      <w:iCs/>
      <w:color w:val="5E275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34B"/>
    <w:rPr>
      <w:rFonts w:ascii="Verdana" w:hAnsi="Verdana"/>
      <w:i/>
      <w:iCs/>
      <w:color w:val="5E2751" w:themeColor="text1"/>
    </w:rPr>
  </w:style>
  <w:style w:type="paragraph" w:customStyle="1" w:styleId="Pullquote">
    <w:name w:val="Pull quote"/>
    <w:basedOn w:val="Quote"/>
    <w:link w:val="PullquoteChar"/>
    <w:qFormat/>
    <w:rsid w:val="002C1518"/>
    <w:pPr>
      <w:spacing w:after="0"/>
      <w:jc w:val="right"/>
    </w:pPr>
    <w:rPr>
      <w:i w:val="0"/>
      <w:color w:val="B51A8A" w:themeColor="text2"/>
      <w:sz w:val="28"/>
      <w:szCs w:val="24"/>
    </w:rPr>
  </w:style>
  <w:style w:type="character" w:customStyle="1" w:styleId="PullquoteChar">
    <w:name w:val="Pull quote Char"/>
    <w:basedOn w:val="QuoteChar"/>
    <w:link w:val="Pullquote"/>
    <w:rsid w:val="002C1518"/>
    <w:rPr>
      <w:rFonts w:ascii="Verdana" w:hAnsi="Verdana"/>
      <w:i w:val="0"/>
      <w:iCs/>
      <w:color w:val="B51A8A" w:themeColor="text2"/>
      <w:sz w:val="28"/>
      <w:szCs w:val="24"/>
    </w:rPr>
  </w:style>
  <w:style w:type="paragraph" w:customStyle="1" w:styleId="CSFooter">
    <w:name w:val="CS Footer"/>
    <w:basedOn w:val="Normal"/>
    <w:qFormat/>
    <w:rsid w:val="006C7D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MS Mincho" w:cs="Times-Roman"/>
      <w:noProof/>
      <w:color w:val="262626"/>
      <w:sz w:val="14"/>
      <w:szCs w:val="14"/>
      <w:lang w:val="en-US" w:eastAsia="en-US"/>
    </w:rPr>
  </w:style>
  <w:style w:type="paragraph" w:customStyle="1" w:styleId="6231AE9D89A247659072EBA1892D15A7">
    <w:name w:val="6231AE9D89A247659072EBA1892D15A7"/>
    <w:rsid w:val="00EA516A"/>
    <w:pPr>
      <w:spacing w:line="276" w:lineRule="auto"/>
    </w:pPr>
    <w:rPr>
      <w:sz w:val="22"/>
      <w:szCs w:val="22"/>
      <w:lang w:eastAsia="en-GB"/>
    </w:rPr>
  </w:style>
  <w:style w:type="paragraph" w:customStyle="1" w:styleId="A9803FE117E3443B8C31BDCAD976D632">
    <w:name w:val="A9803FE117E3443B8C31BDCAD976D632"/>
    <w:rsid w:val="00796A00"/>
    <w:pPr>
      <w:spacing w:line="276" w:lineRule="auto"/>
    </w:pPr>
    <w:rPr>
      <w:sz w:val="22"/>
      <w:szCs w:val="22"/>
      <w:lang w:eastAsia="en-GB"/>
    </w:rPr>
  </w:style>
  <w:style w:type="table" w:customStyle="1" w:styleId="TableCLICSargent1">
    <w:name w:val="Table CLIC Sargent1"/>
    <w:basedOn w:val="MediumShading1"/>
    <w:uiPriority w:val="99"/>
    <w:rsid w:val="00111A6D"/>
    <w:rPr>
      <w:color w:val="5E2751" w:themeColor="text1"/>
      <w:sz w:val="16"/>
      <w:lang w:eastAsia="en-GB"/>
    </w:rPr>
    <w:tblPr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E2751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  <w:i w:val="0"/>
        <w:color w:val="B51A8A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DED0" w:themeFill="accent6"/>
      </w:tcPr>
    </w:tblStylePr>
    <w:tblStylePr w:type="lastRow">
      <w:pPr>
        <w:spacing w:before="0" w:after="0" w:line="240" w:lineRule="auto"/>
      </w:pPr>
      <w:rPr>
        <w:b/>
        <w:bCs/>
        <w:color w:val="B51A8A" w:themeColor="text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LightShading1">
    <w:name w:val="Light Shading1"/>
    <w:basedOn w:val="TableNormal"/>
    <w:uiPriority w:val="60"/>
    <w:rsid w:val="00431ACB"/>
    <w:pPr>
      <w:spacing w:after="0"/>
    </w:pPr>
    <w:rPr>
      <w:rFonts w:eastAsiaTheme="minorHAnsi"/>
      <w:color w:val="461D3C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E2751" w:themeColor="text1"/>
        <w:bottom w:val="single" w:sz="8" w:space="0" w:color="5E275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2751" w:themeColor="text1"/>
          <w:left w:val="nil"/>
          <w:bottom w:val="single" w:sz="8" w:space="0" w:color="5E275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2751" w:themeColor="text1"/>
          <w:left w:val="nil"/>
          <w:bottom w:val="single" w:sz="8" w:space="0" w:color="5E275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DA" w:themeFill="text1" w:themeFillTint="3F"/>
      </w:tcPr>
    </w:tblStylePr>
  </w:style>
  <w:style w:type="paragraph" w:customStyle="1" w:styleId="EndNoteBibliography">
    <w:name w:val="EndNote Bibliography"/>
    <w:basedOn w:val="Normal"/>
    <w:link w:val="EndNoteBibliographyChar"/>
    <w:rsid w:val="00431ACB"/>
    <w:pPr>
      <w:spacing w:line="240" w:lineRule="auto"/>
    </w:pPr>
    <w:rPr>
      <w:rFonts w:ascii="Calibri" w:eastAsiaTheme="minorHAns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1ACB"/>
    <w:rPr>
      <w:rFonts w:ascii="Calibri" w:eastAsiaTheme="minorHAnsi" w:hAnsi="Calibri"/>
      <w:noProof/>
      <w:sz w:val="22"/>
      <w:szCs w:val="22"/>
      <w:lang w:val="en-US" w:eastAsia="en-US"/>
    </w:rPr>
  </w:style>
  <w:style w:type="paragraph" w:customStyle="1" w:styleId="Default">
    <w:name w:val="Default"/>
    <w:rsid w:val="00431ACB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E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E7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CB"/>
    <w:pPr>
      <w:spacing w:line="264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4F53"/>
    <w:pPr>
      <w:keepNext/>
      <w:keepLines/>
      <w:spacing w:after="240"/>
      <w:ind w:right="567"/>
      <w:outlineLvl w:val="0"/>
    </w:pPr>
    <w:rPr>
      <w:rFonts w:ascii="Arial" w:eastAsiaTheme="majorEastAsia" w:hAnsi="Arial" w:cs="Arial"/>
      <w:b/>
      <w:bCs/>
      <w:color w:val="B51A8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28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850C7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86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5E275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28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C4D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F53"/>
    <w:rPr>
      <w:rFonts w:ascii="Arial" w:eastAsiaTheme="majorEastAsia" w:hAnsi="Arial" w:cs="Arial"/>
      <w:b/>
      <w:bCs/>
      <w:color w:val="B51A8A"/>
      <w:sz w:val="40"/>
      <w:szCs w:val="40"/>
    </w:rPr>
  </w:style>
  <w:style w:type="paragraph" w:styleId="NoSpacing">
    <w:name w:val="No Spacing"/>
    <w:link w:val="NoSpacingChar"/>
    <w:uiPriority w:val="1"/>
    <w:qFormat/>
    <w:rsid w:val="00445023"/>
    <w:pPr>
      <w:spacing w:after="0"/>
    </w:pPr>
    <w:rPr>
      <w:rFonts w:ascii="Verdana" w:hAnsi="Verdana"/>
      <w:sz w:val="22"/>
      <w:szCs w:val="24"/>
    </w:rPr>
  </w:style>
  <w:style w:type="table" w:styleId="TableSimple1">
    <w:name w:val="Table Simple 1"/>
    <w:aliases w:val="Table - basic"/>
    <w:basedOn w:val="TableNormal"/>
    <w:rsid w:val="002300B1"/>
    <w:pPr>
      <w:spacing w:after="0" w:line="264" w:lineRule="auto"/>
    </w:pPr>
    <w:rPr>
      <w:rFonts w:ascii="Verdana" w:eastAsia="Times New Roman" w:hAnsi="Verdana" w:cs="Times New Roman"/>
      <w:color w:val="5E2751"/>
      <w:sz w:val="18"/>
      <w:lang w:eastAsia="en-US"/>
    </w:rPr>
    <w:tblPr>
      <w:tblBorders>
        <w:top w:val="single" w:sz="12" w:space="0" w:color="008000"/>
        <w:bottom w:val="single" w:sz="12" w:space="0" w:color="008000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color w:val="B51A8A"/>
        <w:sz w:val="16"/>
      </w:rPr>
      <w:tblPr/>
      <w:tcPr>
        <w:tcBorders>
          <w:top w:val="nil"/>
          <w:left w:val="nil"/>
          <w:bottom w:val="single" w:sz="6" w:space="0" w:color="5E2751"/>
          <w:right w:val="nil"/>
          <w:insideV w:val="nil"/>
        </w:tcBorders>
        <w:shd w:val="clear" w:color="auto" w:fill="auto"/>
      </w:tcPr>
    </w:tblStylePr>
    <w:tblStylePr w:type="lastRow">
      <w:rPr>
        <w:color w:val="B51A8A"/>
      </w:rPr>
      <w:tblPr/>
      <w:tcPr>
        <w:tcBorders>
          <w:top w:val="single" w:sz="6" w:space="0" w:color="5E2751"/>
          <w:left w:val="nil"/>
          <w:bottom w:val="single" w:sz="6" w:space="0" w:color="5E2751"/>
          <w:right w:val="nil"/>
          <w:insideV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rsid w:val="001C495F"/>
    <w:pPr>
      <w:tabs>
        <w:tab w:val="center" w:pos="4320"/>
        <w:tab w:val="right" w:pos="8647"/>
      </w:tabs>
      <w:spacing w:after="0"/>
      <w:ind w:left="-993" w:right="-29"/>
    </w:pPr>
    <w:rPr>
      <w:color w:val="850C7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495F"/>
    <w:rPr>
      <w:rFonts w:ascii="Verdana" w:hAnsi="Verdana"/>
      <w:color w:val="850C7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D61"/>
    <w:pPr>
      <w:tabs>
        <w:tab w:val="center" w:pos="4320"/>
        <w:tab w:val="right" w:pos="8640"/>
      </w:tabs>
      <w:spacing w:after="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B1D61"/>
    <w:rPr>
      <w:rFonts w:ascii="Verdana" w:hAnsi="Verdana"/>
      <w:color w:val="808080" w:themeColor="background1" w:themeShade="80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2286"/>
    <w:rPr>
      <w:rFonts w:ascii="Verdana" w:eastAsiaTheme="majorEastAsia" w:hAnsi="Verdana" w:cstheme="majorBidi"/>
      <w:b/>
      <w:bCs/>
      <w:color w:val="850C7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286"/>
    <w:rPr>
      <w:rFonts w:ascii="Verdana" w:eastAsiaTheme="majorEastAsia" w:hAnsi="Verdana" w:cstheme="majorBidi"/>
      <w:b/>
      <w:bCs/>
      <w:color w:val="5E275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286"/>
    <w:rPr>
      <w:rFonts w:ascii="Verdana" w:eastAsiaTheme="majorEastAsia" w:hAnsi="Verdana" w:cstheme="majorBidi"/>
      <w:b/>
      <w:bCs/>
      <w:iCs/>
      <w:color w:val="4C4D4C"/>
      <w:szCs w:val="24"/>
    </w:rPr>
  </w:style>
  <w:style w:type="paragraph" w:styleId="ListParagraph">
    <w:name w:val="List Paragraph"/>
    <w:basedOn w:val="BodyText"/>
    <w:uiPriority w:val="34"/>
    <w:qFormat/>
    <w:rsid w:val="00DC06FE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qFormat/>
    <w:rsid w:val="008B0AA8"/>
    <w:rPr>
      <w:b/>
      <w:bCs/>
      <w:smallCaps/>
      <w:spacing w:val="5"/>
    </w:rPr>
  </w:style>
  <w:style w:type="numbering" w:customStyle="1" w:styleId="CurrentList1">
    <w:name w:val="Current List1"/>
    <w:uiPriority w:val="99"/>
    <w:rsid w:val="008B0AA8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qFormat/>
    <w:rsid w:val="001A463A"/>
    <w:pPr>
      <w:pBdr>
        <w:bottom w:val="single" w:sz="8" w:space="4" w:color="00BC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7136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463A"/>
    <w:rPr>
      <w:rFonts w:asciiTheme="majorHAnsi" w:eastAsiaTheme="majorEastAsia" w:hAnsiTheme="majorHAnsi" w:cstheme="majorBidi"/>
      <w:color w:val="871367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5"/>
    <w:rPr>
      <w:rFonts w:ascii="Lucida Grande" w:hAnsi="Lucida Grande" w:cs="Lucida Grande"/>
      <w:color w:val="313231"/>
      <w:sz w:val="18"/>
      <w:szCs w:val="18"/>
    </w:rPr>
  </w:style>
  <w:style w:type="paragraph" w:styleId="ListBullet">
    <w:name w:val="List Bullet"/>
    <w:basedOn w:val="ListParagraph"/>
    <w:uiPriority w:val="99"/>
    <w:unhideWhenUsed/>
    <w:rsid w:val="00255DBC"/>
  </w:style>
  <w:style w:type="paragraph" w:styleId="ListBullet2">
    <w:name w:val="List Bullet 2"/>
    <w:basedOn w:val="Normal"/>
    <w:uiPriority w:val="99"/>
    <w:unhideWhenUsed/>
    <w:rsid w:val="00255DBC"/>
    <w:pPr>
      <w:numPr>
        <w:numId w:val="3"/>
      </w:numPr>
      <w:tabs>
        <w:tab w:val="left" w:pos="567"/>
      </w:tabs>
      <w:contextualSpacing/>
    </w:pPr>
    <w:rPr>
      <w:color w:val="262626"/>
    </w:rPr>
  </w:style>
  <w:style w:type="paragraph" w:styleId="ListBullet3">
    <w:name w:val="List Bullet 3"/>
    <w:basedOn w:val="Normal"/>
    <w:uiPriority w:val="99"/>
    <w:unhideWhenUsed/>
    <w:rsid w:val="00255DBC"/>
    <w:pPr>
      <w:numPr>
        <w:numId w:val="4"/>
      </w:numPr>
      <w:ind w:left="851" w:hanging="284"/>
      <w:contextualSpacing/>
    </w:pPr>
    <w:rPr>
      <w:color w:val="262626"/>
    </w:rPr>
  </w:style>
  <w:style w:type="paragraph" w:styleId="ListBullet4">
    <w:name w:val="List Bullet 4"/>
    <w:basedOn w:val="Normal"/>
    <w:uiPriority w:val="99"/>
    <w:unhideWhenUsed/>
    <w:rsid w:val="008B0989"/>
    <w:pPr>
      <w:numPr>
        <w:numId w:val="5"/>
      </w:numPr>
      <w:contextualSpacing/>
    </w:pPr>
  </w:style>
  <w:style w:type="paragraph" w:styleId="ListNumber">
    <w:name w:val="List Number"/>
    <w:basedOn w:val="BodyText"/>
    <w:autoRedefine/>
    <w:uiPriority w:val="99"/>
    <w:unhideWhenUsed/>
    <w:rsid w:val="009D2E21"/>
    <w:pPr>
      <w:numPr>
        <w:numId w:val="26"/>
      </w:numPr>
      <w:contextualSpacing/>
    </w:pPr>
  </w:style>
  <w:style w:type="paragraph" w:styleId="ListNumber2">
    <w:name w:val="List Number 2"/>
    <w:basedOn w:val="BodyText"/>
    <w:next w:val="ListNumber3"/>
    <w:autoRedefine/>
    <w:uiPriority w:val="99"/>
    <w:unhideWhenUsed/>
    <w:rsid w:val="006F2CDE"/>
    <w:pPr>
      <w:numPr>
        <w:ilvl w:val="1"/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832843"/>
    <w:pPr>
      <w:spacing w:after="120"/>
      <w:ind w:left="566"/>
      <w:contextualSpacing/>
    </w:pPr>
  </w:style>
  <w:style w:type="paragraph" w:styleId="ListNumber3">
    <w:name w:val="List Number 3"/>
    <w:basedOn w:val="BodyText"/>
    <w:autoRedefine/>
    <w:uiPriority w:val="99"/>
    <w:unhideWhenUsed/>
    <w:rsid w:val="006F2CDE"/>
    <w:pPr>
      <w:numPr>
        <w:ilvl w:val="2"/>
        <w:numId w:val="26"/>
      </w:numPr>
      <w:contextualSpacing/>
    </w:pPr>
  </w:style>
  <w:style w:type="numbering" w:customStyle="1" w:styleId="NumberedList">
    <w:name w:val="Numbered List"/>
    <w:uiPriority w:val="99"/>
    <w:rsid w:val="006F2CDE"/>
    <w:pPr>
      <w:numPr>
        <w:numId w:val="6"/>
      </w:numPr>
    </w:pPr>
  </w:style>
  <w:style w:type="paragraph" w:styleId="ListNumber4">
    <w:name w:val="List Number 4"/>
    <w:basedOn w:val="BodyText"/>
    <w:uiPriority w:val="99"/>
    <w:unhideWhenUsed/>
    <w:rsid w:val="006F2CDE"/>
    <w:pPr>
      <w:numPr>
        <w:ilvl w:val="3"/>
        <w:numId w:val="26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E36F91"/>
    <w:rPr>
      <w:color w:val="808080"/>
    </w:rPr>
  </w:style>
  <w:style w:type="table" w:styleId="TableGrid">
    <w:name w:val="Table Grid"/>
    <w:basedOn w:val="TableNormal"/>
    <w:uiPriority w:val="59"/>
    <w:rsid w:val="000D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D2168"/>
    <w:pPr>
      <w:spacing w:after="0"/>
    </w:pPr>
    <w:tblPr>
      <w:tblStyleRowBandSize w:val="1"/>
      <w:tblStyleColBandSize w:val="1"/>
      <w:tblBorders>
        <w:top w:val="single" w:sz="8" w:space="0" w:color="5E2751" w:themeColor="text1"/>
        <w:left w:val="single" w:sz="8" w:space="0" w:color="5E2751" w:themeColor="text1"/>
        <w:bottom w:val="single" w:sz="8" w:space="0" w:color="5E2751" w:themeColor="text1"/>
        <w:right w:val="single" w:sz="8" w:space="0" w:color="5E275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27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  <w:tblStylePr w:type="band1Horz">
      <w:tblPr/>
      <w:tcPr>
        <w:tcBorders>
          <w:top w:val="single" w:sz="8" w:space="0" w:color="5E2751" w:themeColor="text1"/>
          <w:left w:val="single" w:sz="8" w:space="0" w:color="5E2751" w:themeColor="text1"/>
          <w:bottom w:val="single" w:sz="8" w:space="0" w:color="5E2751" w:themeColor="text1"/>
          <w:right w:val="single" w:sz="8" w:space="0" w:color="5E2751" w:themeColor="text1"/>
        </w:tcBorders>
      </w:tcPr>
    </w:tblStylePr>
  </w:style>
  <w:style w:type="table" w:customStyle="1" w:styleId="TableCLICSargent">
    <w:name w:val="Table CLIC Sargent"/>
    <w:basedOn w:val="MediumShading1"/>
    <w:uiPriority w:val="99"/>
    <w:rsid w:val="00CB20A8"/>
    <w:rPr>
      <w:color w:val="5E2751" w:themeColor="text1"/>
      <w:sz w:val="16"/>
      <w:lang w:eastAsia="en-GB"/>
    </w:rPr>
    <w:tblPr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E2751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  <w:i w:val="0"/>
        <w:color w:val="B51A8A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DED0" w:themeFill="accent6"/>
      </w:tcPr>
    </w:tblStylePr>
    <w:tblStylePr w:type="lastRow">
      <w:pPr>
        <w:spacing w:before="0" w:after="0" w:line="240" w:lineRule="auto"/>
      </w:pPr>
      <w:rPr>
        <w:b/>
        <w:bCs/>
        <w:color w:val="B51A8A" w:themeColor="text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E275FA"/>
    <w:pPr>
      <w:spacing w:after="0"/>
    </w:pPr>
    <w:rPr>
      <w:color w:val="838C19" w:themeColor="accent2" w:themeShade="BF"/>
    </w:rPr>
    <w:tblPr>
      <w:tblStyleRowBandSize w:val="1"/>
      <w:tblStyleColBandSize w:val="1"/>
      <w:tblBorders>
        <w:top w:val="single" w:sz="8" w:space="0" w:color="B0BC22" w:themeColor="accent2"/>
        <w:bottom w:val="single" w:sz="8" w:space="0" w:color="B0BC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BC22" w:themeColor="accent2"/>
          <w:left w:val="nil"/>
          <w:bottom w:val="single" w:sz="8" w:space="0" w:color="B0BC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BC22" w:themeColor="accent2"/>
          <w:left w:val="nil"/>
          <w:bottom w:val="single" w:sz="8" w:space="0" w:color="B0BC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C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C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275FA"/>
    <w:pPr>
      <w:spacing w:after="0"/>
    </w:pPr>
    <w:rPr>
      <w:color w:val="008CAA" w:themeColor="accent1" w:themeShade="BF"/>
    </w:rPr>
    <w:tblPr>
      <w:tblStyleRowBandSize w:val="1"/>
      <w:tblStyleColBandSize w:val="1"/>
      <w:tblBorders>
        <w:top w:val="single" w:sz="8" w:space="0" w:color="00BCE4" w:themeColor="accent1"/>
        <w:bottom w:val="single" w:sz="8" w:space="0" w:color="00BC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1"/>
          <w:left w:val="nil"/>
          <w:bottom w:val="single" w:sz="8" w:space="0" w:color="00BC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1"/>
          <w:left w:val="nil"/>
          <w:bottom w:val="single" w:sz="8" w:space="0" w:color="00BC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C4235"/>
    <w:pPr>
      <w:spacing w:after="0"/>
    </w:pPr>
    <w:tblPr>
      <w:tblStyleRowBandSize w:val="1"/>
      <w:tblStyleColBandSize w:val="1"/>
      <w:tblBorders>
        <w:top w:val="single" w:sz="8" w:space="0" w:color="2BD9FF" w:themeColor="accent1" w:themeTint="BF"/>
        <w:left w:val="single" w:sz="8" w:space="0" w:color="2BD9FF" w:themeColor="accent1" w:themeTint="BF"/>
        <w:bottom w:val="single" w:sz="8" w:space="0" w:color="2BD9FF" w:themeColor="accent1" w:themeTint="BF"/>
        <w:right w:val="single" w:sz="8" w:space="0" w:color="2BD9FF" w:themeColor="accent1" w:themeTint="BF"/>
        <w:insideH w:val="single" w:sz="8" w:space="0" w:color="2BD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1" w:themeTint="BF"/>
          <w:left w:val="single" w:sz="8" w:space="0" w:color="2BD9FF" w:themeColor="accent1" w:themeTint="BF"/>
          <w:bottom w:val="single" w:sz="8" w:space="0" w:color="2BD9FF" w:themeColor="accent1" w:themeTint="BF"/>
          <w:right w:val="single" w:sz="8" w:space="0" w:color="2BD9FF" w:themeColor="accent1" w:themeTint="BF"/>
          <w:insideH w:val="nil"/>
          <w:insideV w:val="nil"/>
        </w:tcBorders>
        <w:shd w:val="clear" w:color="auto" w:fill="00BC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1" w:themeTint="BF"/>
          <w:left w:val="single" w:sz="8" w:space="0" w:color="2BD9FF" w:themeColor="accent1" w:themeTint="BF"/>
          <w:bottom w:val="single" w:sz="8" w:space="0" w:color="2BD9FF" w:themeColor="accent1" w:themeTint="BF"/>
          <w:right w:val="single" w:sz="8" w:space="0" w:color="2BD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DC4235"/>
    <w:pPr>
      <w:spacing w:after="0"/>
    </w:pPr>
    <w:tblPr>
      <w:tblStyleRowBandSize w:val="1"/>
      <w:tblStyleColBandSize w:val="1"/>
      <w:tblBorders>
        <w:top w:val="single" w:sz="8" w:space="0" w:color="9EA374" w:themeColor="accent5"/>
        <w:left w:val="single" w:sz="8" w:space="0" w:color="9EA374" w:themeColor="accent5"/>
        <w:bottom w:val="single" w:sz="8" w:space="0" w:color="9EA374" w:themeColor="accent5"/>
        <w:right w:val="single" w:sz="8" w:space="0" w:color="9EA374" w:themeColor="accent5"/>
        <w:insideH w:val="single" w:sz="8" w:space="0" w:color="9EA374" w:themeColor="accent5"/>
        <w:insideV w:val="single" w:sz="8" w:space="0" w:color="9EA3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18" w:space="0" w:color="9EA374" w:themeColor="accent5"/>
          <w:right w:val="single" w:sz="8" w:space="0" w:color="9EA374" w:themeColor="accent5"/>
          <w:insideH w:val="nil"/>
          <w:insideV w:val="single" w:sz="8" w:space="0" w:color="9EA3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H w:val="nil"/>
          <w:insideV w:val="single" w:sz="8" w:space="0" w:color="9EA3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</w:tcBorders>
      </w:tcPr>
    </w:tblStylePr>
    <w:tblStylePr w:type="band1Vert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</w:tcBorders>
        <w:shd w:val="clear" w:color="auto" w:fill="E6E8DC" w:themeFill="accent5" w:themeFillTint="3F"/>
      </w:tcPr>
    </w:tblStylePr>
    <w:tblStylePr w:type="band1Horz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V w:val="single" w:sz="8" w:space="0" w:color="9EA374" w:themeColor="accent5"/>
        </w:tcBorders>
        <w:shd w:val="clear" w:color="auto" w:fill="E6E8DC" w:themeFill="accent5" w:themeFillTint="3F"/>
      </w:tcPr>
    </w:tblStylePr>
    <w:tblStylePr w:type="band2Horz">
      <w:tblPr/>
      <w:tcPr>
        <w:tcBorders>
          <w:top w:val="single" w:sz="8" w:space="0" w:color="9EA374" w:themeColor="accent5"/>
          <w:left w:val="single" w:sz="8" w:space="0" w:color="9EA374" w:themeColor="accent5"/>
          <w:bottom w:val="single" w:sz="8" w:space="0" w:color="9EA374" w:themeColor="accent5"/>
          <w:right w:val="single" w:sz="8" w:space="0" w:color="9EA374" w:themeColor="accent5"/>
          <w:insideV w:val="single" w:sz="8" w:space="0" w:color="9EA374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DC4235"/>
    <w:pPr>
      <w:spacing w:after="0"/>
    </w:pPr>
    <w:tblPr>
      <w:tblStyleRowBandSize w:val="1"/>
      <w:tblStyleColBandSize w:val="1"/>
      <w:tblBorders>
        <w:top w:val="single" w:sz="8" w:space="0" w:color="A0428A" w:themeColor="text1" w:themeTint="BF"/>
        <w:left w:val="single" w:sz="8" w:space="0" w:color="A0428A" w:themeColor="text1" w:themeTint="BF"/>
        <w:bottom w:val="single" w:sz="8" w:space="0" w:color="A0428A" w:themeColor="text1" w:themeTint="BF"/>
        <w:right w:val="single" w:sz="8" w:space="0" w:color="A0428A" w:themeColor="text1" w:themeTint="BF"/>
        <w:insideH w:val="single" w:sz="8" w:space="0" w:color="A042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428A" w:themeColor="text1" w:themeTint="BF"/>
          <w:left w:val="single" w:sz="8" w:space="0" w:color="A0428A" w:themeColor="text1" w:themeTint="BF"/>
          <w:bottom w:val="single" w:sz="8" w:space="0" w:color="A0428A" w:themeColor="text1" w:themeTint="BF"/>
          <w:right w:val="single" w:sz="8" w:space="0" w:color="A0428A" w:themeColor="text1" w:themeTint="BF"/>
          <w:insideH w:val="nil"/>
          <w:insideV w:val="nil"/>
        </w:tcBorders>
        <w:shd w:val="clear" w:color="auto" w:fill="5E27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428A" w:themeColor="text1" w:themeTint="BF"/>
          <w:left w:val="single" w:sz="8" w:space="0" w:color="A0428A" w:themeColor="text1" w:themeTint="BF"/>
          <w:bottom w:val="single" w:sz="8" w:space="0" w:color="A0428A" w:themeColor="text1" w:themeTint="BF"/>
          <w:right w:val="single" w:sz="8" w:space="0" w:color="A042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C4235"/>
    <w:pPr>
      <w:spacing w:after="0"/>
    </w:pPr>
    <w:tblPr>
      <w:tblStyleRowBandSize w:val="1"/>
      <w:tblStyleColBandSize w:val="1"/>
      <w:tblBorders>
        <w:top w:val="single" w:sz="8" w:space="0" w:color="00BCE4" w:themeColor="accent1"/>
        <w:left w:val="single" w:sz="8" w:space="0" w:color="00BCE4" w:themeColor="accent1"/>
        <w:bottom w:val="single" w:sz="8" w:space="0" w:color="00BCE4" w:themeColor="accent1"/>
        <w:right w:val="single" w:sz="8" w:space="0" w:color="00BC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  <w:tblStylePr w:type="band1Horz">
      <w:tblPr/>
      <w:tcPr>
        <w:tcBorders>
          <w:top w:val="single" w:sz="8" w:space="0" w:color="00BCE4" w:themeColor="accent1"/>
          <w:left w:val="single" w:sz="8" w:space="0" w:color="00BCE4" w:themeColor="accent1"/>
          <w:bottom w:val="single" w:sz="8" w:space="0" w:color="00BCE4" w:themeColor="accent1"/>
          <w:right w:val="single" w:sz="8" w:space="0" w:color="00BCE4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4918AC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BCE4" w:themeColor="accen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4918AC"/>
    <w:rPr>
      <w:rFonts w:asciiTheme="majorHAnsi" w:eastAsiaTheme="majorEastAsia" w:hAnsiTheme="majorHAnsi" w:cstheme="majorBidi"/>
      <w:i/>
      <w:iCs/>
      <w:color w:val="00BCE4" w:themeColor="accent1"/>
      <w:spacing w:val="15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864861"/>
    <w:rPr>
      <w:color w:val="262626"/>
    </w:rPr>
  </w:style>
  <w:style w:type="character" w:customStyle="1" w:styleId="BodyTextChar">
    <w:name w:val="Body Text Char"/>
    <w:basedOn w:val="DefaultParagraphFont"/>
    <w:link w:val="BodyText"/>
    <w:rsid w:val="00864861"/>
    <w:rPr>
      <w:rFonts w:ascii="Verdana" w:hAnsi="Verdana"/>
      <w:color w:val="262626"/>
    </w:rPr>
  </w:style>
  <w:style w:type="character" w:customStyle="1" w:styleId="NoSpacingChar">
    <w:name w:val="No Spacing Char"/>
    <w:basedOn w:val="DefaultParagraphFont"/>
    <w:link w:val="NoSpacing"/>
    <w:uiPriority w:val="1"/>
    <w:rsid w:val="009413D8"/>
    <w:rPr>
      <w:rFonts w:ascii="Verdana" w:hAnsi="Verdana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4300E"/>
    <w:pPr>
      <w:spacing w:after="100"/>
    </w:pPr>
    <w:rPr>
      <w:color w:val="B51A8A" w:themeColor="tex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4300E"/>
    <w:pPr>
      <w:spacing w:after="100"/>
      <w:ind w:left="200"/>
    </w:pPr>
    <w:rPr>
      <w:color w:val="850C70"/>
    </w:rPr>
  </w:style>
  <w:style w:type="character" w:styleId="Hyperlink">
    <w:name w:val="Hyperlink"/>
    <w:basedOn w:val="DefaultParagraphFont"/>
    <w:uiPriority w:val="99"/>
    <w:unhideWhenUsed/>
    <w:rsid w:val="00C952F5"/>
    <w:rPr>
      <w:color w:val="B51A8A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34BD"/>
    <w:pPr>
      <w:spacing w:line="276" w:lineRule="auto"/>
      <w:outlineLvl w:val="9"/>
    </w:pPr>
    <w:rPr>
      <w:rFonts w:asciiTheme="majorHAnsi" w:hAnsiTheme="majorHAnsi"/>
      <w:color w:val="5E2751" w:themeColor="text1"/>
      <w:sz w:val="36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4300E"/>
    <w:pPr>
      <w:spacing w:after="100"/>
      <w:ind w:left="400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EB2438"/>
    <w:pPr>
      <w:spacing w:line="240" w:lineRule="auto"/>
    </w:pPr>
    <w:rPr>
      <w:b/>
      <w:bCs/>
      <w:color w:val="00BCE4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1A6C4B"/>
    <w:pPr>
      <w:spacing w:after="0" w:line="240" w:lineRule="auto"/>
    </w:pPr>
    <w:rPr>
      <w:color w:val="696A6D"/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6C4B"/>
    <w:rPr>
      <w:rFonts w:ascii="Verdana" w:hAnsi="Verdana"/>
      <w:color w:val="696A6D"/>
      <w:sz w:val="14"/>
      <w:szCs w:val="14"/>
    </w:rPr>
  </w:style>
  <w:style w:type="paragraph" w:customStyle="1" w:styleId="FigureBoxBodyText">
    <w:name w:val="Figure Box Body Text"/>
    <w:basedOn w:val="Normal"/>
    <w:next w:val="EndnoteText"/>
    <w:link w:val="FigureBoxBodyTextChar"/>
    <w:qFormat/>
    <w:rsid w:val="00FF3CAE"/>
    <w:rPr>
      <w:sz w:val="18"/>
      <w:szCs w:val="18"/>
    </w:rPr>
  </w:style>
  <w:style w:type="character" w:customStyle="1" w:styleId="FigureBoxBodyTextChar">
    <w:name w:val="Figure Box Body Text Char"/>
    <w:basedOn w:val="DefaultParagraphFont"/>
    <w:link w:val="FigureBoxBodyText"/>
    <w:rsid w:val="00FF3CAE"/>
    <w:rPr>
      <w:rFonts w:ascii="Verdana" w:hAnsi="Verdana"/>
      <w:sz w:val="18"/>
      <w:szCs w:val="18"/>
    </w:rPr>
  </w:style>
  <w:style w:type="paragraph" w:customStyle="1" w:styleId="FigureBoxTitle">
    <w:name w:val="Figure Box Title"/>
    <w:basedOn w:val="Normal"/>
    <w:next w:val="FigureBoxBodyText"/>
    <w:qFormat/>
    <w:rsid w:val="00FF3CAE"/>
    <w:pPr>
      <w:spacing w:after="0"/>
    </w:pPr>
    <w:rPr>
      <w:b/>
      <w:color w:val="B51A8A" w:themeColor="text2"/>
    </w:rPr>
  </w:style>
  <w:style w:type="paragraph" w:customStyle="1" w:styleId="TextBoxBodyText">
    <w:name w:val="Text Box Body Text"/>
    <w:basedOn w:val="Normal"/>
    <w:link w:val="TextBoxBodyTextChar"/>
    <w:qFormat/>
    <w:rsid w:val="003578ED"/>
    <w:rPr>
      <w:color w:val="FFFFFF" w:themeColor="background1"/>
    </w:rPr>
  </w:style>
  <w:style w:type="character" w:customStyle="1" w:styleId="TextBoxBodyTextChar">
    <w:name w:val="Text Box Body Text Char"/>
    <w:basedOn w:val="DefaultParagraphFont"/>
    <w:link w:val="TextBoxBodyText"/>
    <w:rsid w:val="003578ED"/>
    <w:rPr>
      <w:rFonts w:ascii="Verdana" w:hAnsi="Verdana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27334B"/>
    <w:rPr>
      <w:i/>
      <w:iCs/>
      <w:color w:val="5E275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34B"/>
    <w:rPr>
      <w:rFonts w:ascii="Verdana" w:hAnsi="Verdana"/>
      <w:i/>
      <w:iCs/>
      <w:color w:val="5E2751" w:themeColor="text1"/>
    </w:rPr>
  </w:style>
  <w:style w:type="paragraph" w:customStyle="1" w:styleId="Pullquote">
    <w:name w:val="Pull quote"/>
    <w:basedOn w:val="Quote"/>
    <w:link w:val="PullquoteChar"/>
    <w:qFormat/>
    <w:rsid w:val="002C1518"/>
    <w:pPr>
      <w:spacing w:after="0"/>
      <w:jc w:val="right"/>
    </w:pPr>
    <w:rPr>
      <w:i w:val="0"/>
      <w:color w:val="B51A8A" w:themeColor="text2"/>
      <w:sz w:val="28"/>
      <w:szCs w:val="24"/>
    </w:rPr>
  </w:style>
  <w:style w:type="character" w:customStyle="1" w:styleId="PullquoteChar">
    <w:name w:val="Pull quote Char"/>
    <w:basedOn w:val="QuoteChar"/>
    <w:link w:val="Pullquote"/>
    <w:rsid w:val="002C1518"/>
    <w:rPr>
      <w:rFonts w:ascii="Verdana" w:hAnsi="Verdana"/>
      <w:i w:val="0"/>
      <w:iCs/>
      <w:color w:val="B51A8A" w:themeColor="text2"/>
      <w:sz w:val="28"/>
      <w:szCs w:val="24"/>
    </w:rPr>
  </w:style>
  <w:style w:type="paragraph" w:customStyle="1" w:styleId="CSFooter">
    <w:name w:val="CS Footer"/>
    <w:basedOn w:val="Normal"/>
    <w:qFormat/>
    <w:rsid w:val="006C7D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MS Mincho" w:cs="Times-Roman"/>
      <w:noProof/>
      <w:color w:val="262626"/>
      <w:sz w:val="14"/>
      <w:szCs w:val="14"/>
      <w:lang w:val="en-US" w:eastAsia="en-US"/>
    </w:rPr>
  </w:style>
  <w:style w:type="paragraph" w:customStyle="1" w:styleId="6231AE9D89A247659072EBA1892D15A7">
    <w:name w:val="6231AE9D89A247659072EBA1892D15A7"/>
    <w:rsid w:val="00EA516A"/>
    <w:pPr>
      <w:spacing w:line="276" w:lineRule="auto"/>
    </w:pPr>
    <w:rPr>
      <w:sz w:val="22"/>
      <w:szCs w:val="22"/>
      <w:lang w:eastAsia="en-GB"/>
    </w:rPr>
  </w:style>
  <w:style w:type="paragraph" w:customStyle="1" w:styleId="A9803FE117E3443B8C31BDCAD976D632">
    <w:name w:val="A9803FE117E3443B8C31BDCAD976D632"/>
    <w:rsid w:val="00796A00"/>
    <w:pPr>
      <w:spacing w:line="276" w:lineRule="auto"/>
    </w:pPr>
    <w:rPr>
      <w:sz w:val="22"/>
      <w:szCs w:val="22"/>
      <w:lang w:eastAsia="en-GB"/>
    </w:rPr>
  </w:style>
  <w:style w:type="table" w:customStyle="1" w:styleId="TableCLICSargent1">
    <w:name w:val="Table CLIC Sargent1"/>
    <w:basedOn w:val="MediumShading1"/>
    <w:uiPriority w:val="99"/>
    <w:rsid w:val="00111A6D"/>
    <w:rPr>
      <w:color w:val="5E2751" w:themeColor="text1"/>
      <w:sz w:val="16"/>
      <w:lang w:eastAsia="en-GB"/>
    </w:rPr>
    <w:tblPr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E2751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  <w:i w:val="0"/>
        <w:color w:val="B51A8A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DED0" w:themeFill="accent6"/>
      </w:tcPr>
    </w:tblStylePr>
    <w:tblStylePr w:type="lastRow">
      <w:pPr>
        <w:spacing w:before="0" w:after="0" w:line="240" w:lineRule="auto"/>
      </w:pPr>
      <w:rPr>
        <w:b/>
        <w:bCs/>
        <w:color w:val="B51A8A" w:themeColor="text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LightShading1">
    <w:name w:val="Light Shading1"/>
    <w:basedOn w:val="TableNormal"/>
    <w:uiPriority w:val="60"/>
    <w:rsid w:val="00431ACB"/>
    <w:pPr>
      <w:spacing w:after="0"/>
    </w:pPr>
    <w:rPr>
      <w:rFonts w:eastAsiaTheme="minorHAnsi"/>
      <w:color w:val="461D3C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E2751" w:themeColor="text1"/>
        <w:bottom w:val="single" w:sz="8" w:space="0" w:color="5E275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2751" w:themeColor="text1"/>
          <w:left w:val="nil"/>
          <w:bottom w:val="single" w:sz="8" w:space="0" w:color="5E275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2751" w:themeColor="text1"/>
          <w:left w:val="nil"/>
          <w:bottom w:val="single" w:sz="8" w:space="0" w:color="5E275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DA" w:themeFill="text1" w:themeFillTint="3F"/>
      </w:tcPr>
    </w:tblStylePr>
  </w:style>
  <w:style w:type="paragraph" w:customStyle="1" w:styleId="EndNoteBibliography">
    <w:name w:val="EndNote Bibliography"/>
    <w:basedOn w:val="Normal"/>
    <w:link w:val="EndNoteBibliographyChar"/>
    <w:rsid w:val="00431ACB"/>
    <w:pPr>
      <w:spacing w:line="240" w:lineRule="auto"/>
    </w:pPr>
    <w:rPr>
      <w:rFonts w:ascii="Calibri" w:eastAsiaTheme="minorHAns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1ACB"/>
    <w:rPr>
      <w:rFonts w:ascii="Calibri" w:eastAsiaTheme="minorHAnsi" w:hAnsi="Calibri"/>
      <w:noProof/>
      <w:sz w:val="22"/>
      <w:szCs w:val="22"/>
      <w:lang w:val="en-US" w:eastAsia="en-US"/>
    </w:rPr>
  </w:style>
  <w:style w:type="paragraph" w:customStyle="1" w:styleId="Default">
    <w:name w:val="Default"/>
    <w:rsid w:val="00431ACB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E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E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44444"/>
                        <w:left w:val="none" w:sz="0" w:space="0" w:color="auto"/>
                        <w:bottom w:val="single" w:sz="12" w:space="0" w:color="444444"/>
                        <w:right w:val="none" w:sz="0" w:space="0" w:color="auto"/>
                      </w:divBdr>
                      <w:divsChild>
                        <w:div w:id="5975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20257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9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3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9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80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49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4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4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7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436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84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83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145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623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003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976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99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694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54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1538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4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81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7796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9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4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9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71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978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8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6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ampaigns@clicsargent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3b59a403b23f4fb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IC Sargent">
  <a:themeElements>
    <a:clrScheme name="CLIC Sargent house colours">
      <a:dk1>
        <a:srgbClr val="5E2751"/>
      </a:dk1>
      <a:lt1>
        <a:srgbClr val="FFFFFF"/>
      </a:lt1>
      <a:dk2>
        <a:srgbClr val="B51A8A"/>
      </a:dk2>
      <a:lt2>
        <a:srgbClr val="FFFFFF"/>
      </a:lt2>
      <a:accent1>
        <a:srgbClr val="00BCE4"/>
      </a:accent1>
      <a:accent2>
        <a:srgbClr val="B0BC22"/>
      </a:accent2>
      <a:accent3>
        <a:srgbClr val="FFCF01"/>
      </a:accent3>
      <a:accent4>
        <a:srgbClr val="005581"/>
      </a:accent4>
      <a:accent5>
        <a:srgbClr val="9EA374"/>
      </a:accent5>
      <a:accent6>
        <a:srgbClr val="E7DED0"/>
      </a:accent6>
      <a:hlink>
        <a:srgbClr val="B51A8A"/>
      </a:hlink>
      <a:folHlink>
        <a:srgbClr val="850C70"/>
      </a:folHlink>
    </a:clrScheme>
    <a:fontScheme name="Office 2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Verdan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Pick the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916791-5794-48b5-aee0-f70241fc643e">
      <UserInfo>
        <DisplayName>Jeanette Hawkins</DisplayName>
        <AccountId>59</AccountId>
        <AccountType/>
      </UserInfo>
      <UserInfo>
        <DisplayName>Anna Christina Carnegie</DisplayName>
        <AccountId>2146</AccountId>
        <AccountType/>
      </UserInfo>
      <UserInfo>
        <DisplayName>Tamsin Pearce</DisplayName>
        <AccountId>1251</AccountId>
        <AccountType/>
      </UserInfo>
    </SharedWithUsers>
    <Author1 xmlns="8a916791-5794-48b5-aee0-f70241fc643e">
      <UserInfo>
        <DisplayName/>
        <AccountId xsi:nil="true"/>
        <AccountType/>
      </UserInfo>
    </Author1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Team_x0020_Documents xmlns="6e0a8571-9fef-43ed-928b-4f778ed42b55">Updates</Team_x0020_Documents>
    <EmailSubject xmlns="http://schemas.microsoft.com/sharepoint/v3" xsi:nil="true"/>
    <Meeting_x0020_Date xmlns="8a916791-5794-48b5-aee0-f70241fc643e" xsi:nil="true"/>
    <EmailCc xmlns="http://schemas.microsoft.com/sharepoint/v3" xsi:nil="true"/>
    <Policy_x0020_Documents xmlns="8a916791-5794-48b5-aee0-f70241fc64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9828F991664692B30D4644FCC192" ma:contentTypeVersion="49" ma:contentTypeDescription="Create a new document." ma:contentTypeScope="" ma:versionID="9537e41be6b9a1232a7a9e745ea0f23f">
  <xsd:schema xmlns:xsd="http://www.w3.org/2001/XMLSchema" xmlns:xs="http://www.w3.org/2001/XMLSchema" xmlns:p="http://schemas.microsoft.com/office/2006/metadata/properties" xmlns:ns1="http://schemas.microsoft.com/sharepoint/v3" xmlns:ns2="8a916791-5794-48b5-aee0-f70241fc643e" xmlns:ns3="http://schemas.microsoft.com/sharepoint/v4" xmlns:ns4="6e0a8571-9fef-43ed-928b-4f778ed42b55" targetNamespace="http://schemas.microsoft.com/office/2006/metadata/properties" ma:root="true" ma:fieldsID="27f63f3edeb03d12ba4b1dc68ddbee0c" ns1:_="" ns2:_="" ns3:_="" ns4:_="">
    <xsd:import namespace="http://schemas.microsoft.com/sharepoint/v3"/>
    <xsd:import namespace="8a916791-5794-48b5-aee0-f70241fc643e"/>
    <xsd:import namespace="http://schemas.microsoft.com/sharepoint/v4"/>
    <xsd:import namespace="6e0a8571-9fef-43ed-928b-4f778ed42b55"/>
    <xsd:element name="properties">
      <xsd:complexType>
        <xsd:sequence>
          <xsd:element name="documentManagement">
            <xsd:complexType>
              <xsd:all>
                <xsd:element ref="ns2:Author1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Meeting_x0020_Date" minOccurs="0"/>
                <xsd:element ref="ns2:Policy_x0020_Documents" minOccurs="0"/>
                <xsd:element ref="ns2:SharedWithUsers" minOccurs="0"/>
                <xsd:element ref="ns2:SharedWithDetails" minOccurs="0"/>
                <xsd:element ref="ns4:Team_x0020_Document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5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description="" ma:hidden="true" ma:internalName="EmailFrom">
      <xsd:simpleType>
        <xsd:restriction base="dms:Text"/>
      </xsd:simpleType>
    </xsd:element>
    <xsd:element name="EmailSubject" ma:index="9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6791-5794-48b5-aee0-f70241fc643e" elementFormDefault="qualified">
    <xsd:import namespace="http://schemas.microsoft.com/office/2006/documentManagement/types"/>
    <xsd:import namespace="http://schemas.microsoft.com/office/infopath/2007/PartnerControls"/>
    <xsd:element name="Author1" ma:index="4" nillable="true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ting_x0020_Date" ma:index="11" nillable="true" ma:displayName="Meeting Date" ma:format="DateOnly" ma:internalName="Meeting_x0020_Date" ma:readOnly="false">
      <xsd:simpleType>
        <xsd:restriction base="dms:DateTime"/>
      </xsd:simpleType>
    </xsd:element>
    <xsd:element name="Policy_x0020_Documents" ma:index="12" nillable="true" ma:displayName="Policy Documents" ma:list="{57100fe2-00f7-444f-808e-bb46664957ed}" ma:internalName="Policy_x0020_Documents" ma:readOnly="false" ma:showField="Title" ma:web="8a916791-5794-48b5-aee0-f70241fc643e">
      <xsd:simpleType>
        <xsd:restriction base="dms:Lookup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8571-9fef-43ed-928b-4f778ed42b55" elementFormDefault="qualified">
    <xsd:import namespace="http://schemas.microsoft.com/office/2006/documentManagement/types"/>
    <xsd:import namespace="http://schemas.microsoft.com/office/infopath/2007/PartnerControls"/>
    <xsd:element name="Team_x0020_Documents" ma:index="19" nillable="true" ma:displayName="Team Documents" ma:default="Updates" ma:format="Dropdown" ma:internalName="Team_x0020_Documents">
      <xsd:simpleType>
        <xsd:restriction base="dms:Choice">
          <xsd:enumeration value="Updates"/>
          <xsd:enumeration value="Decisions"/>
          <xsd:enumeration value="Correspondence"/>
          <xsd:enumeration value="Templates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2EEA9-448A-4993-B199-2B41D2C60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2CBD-4353-4903-9DD5-2058A71C9352}">
  <ds:schemaRefs>
    <ds:schemaRef ds:uri="http://schemas.microsoft.com/office/2006/metadata/properties"/>
    <ds:schemaRef ds:uri="http://schemas.microsoft.com/office/infopath/2007/PartnerControls"/>
    <ds:schemaRef ds:uri="8a916791-5794-48b5-aee0-f70241fc643e"/>
    <ds:schemaRef ds:uri="http://schemas.microsoft.com/sharepoint/v3"/>
    <ds:schemaRef ds:uri="http://schemas.microsoft.com/sharepoint/v4"/>
    <ds:schemaRef ds:uri="6e0a8571-9fef-43ed-928b-4f778ed42b55"/>
  </ds:schemaRefs>
</ds:datastoreItem>
</file>

<file path=customXml/itemProps4.xml><?xml version="1.0" encoding="utf-8"?>
<ds:datastoreItem xmlns:ds="http://schemas.openxmlformats.org/officeDocument/2006/customXml" ds:itemID="{FB7F337A-2094-4D5E-BE04-12E6E0535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916791-5794-48b5-aee0-f70241fc643e"/>
    <ds:schemaRef ds:uri="http://schemas.microsoft.com/sharepoint/v4"/>
    <ds:schemaRef ds:uri="6e0a8571-9fef-43ed-928b-4f778ed42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FA4ACC-25E4-4F6E-9761-D098D7D9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external researchers</vt:lpstr>
    </vt:vector>
  </TitlesOfParts>
  <Company>CLIC Sargent</Company>
  <LinksUpToDate>false</LinksUpToDate>
  <CharactersWithSpaces>2958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external researchers</dc:title>
  <dc:creator>Sonia Malik</dc:creator>
  <cp:lastModifiedBy>Anna Christina Carnegie</cp:lastModifiedBy>
  <cp:revision>2</cp:revision>
  <cp:lastPrinted>2015-12-14T11:39:00Z</cp:lastPrinted>
  <dcterms:created xsi:type="dcterms:W3CDTF">2018-01-11T14:30:00Z</dcterms:created>
  <dcterms:modified xsi:type="dcterms:W3CDTF">2018-01-11T14:30:00Z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0x010100AAF79828F991664692B30D4644FCC192</vt:lpwstr>
  </property>
  <property fmtid="{D5CDD505-2E9C-101B-9397-08002B2CF9AE}" pid="3" name="SharedWithUsers">
    <vt:lpwstr>59;#Jeanette Hawkins;#2146;#Anna Christina Carnegie;#1251;#Tamsin Pearce</vt:lpwstr>
  </property>
</Properties>
</file>